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22" w:rsidRPr="00126D22" w:rsidRDefault="00126D22" w:rsidP="00126D22">
      <w:pPr>
        <w:pStyle w:val="Default"/>
        <w:rPr>
          <w:sz w:val="28"/>
        </w:rPr>
      </w:pPr>
    </w:p>
    <w:p w:rsidR="00126D22" w:rsidRPr="00126D22" w:rsidRDefault="00126D22" w:rsidP="00126D22">
      <w:pPr>
        <w:pStyle w:val="Default"/>
        <w:jc w:val="center"/>
        <w:rPr>
          <w:b/>
          <w:bCs/>
          <w:sz w:val="56"/>
          <w:szCs w:val="52"/>
        </w:rPr>
      </w:pPr>
      <w:r w:rsidRPr="00126D22">
        <w:rPr>
          <w:b/>
          <w:bCs/>
          <w:sz w:val="56"/>
          <w:szCs w:val="52"/>
        </w:rPr>
        <w:t>AVISO</w:t>
      </w:r>
    </w:p>
    <w:p w:rsidR="00126D22" w:rsidRPr="00126D22" w:rsidRDefault="00126D22" w:rsidP="00126D22">
      <w:pPr>
        <w:pStyle w:val="Default"/>
        <w:jc w:val="center"/>
        <w:rPr>
          <w:sz w:val="56"/>
          <w:szCs w:val="52"/>
        </w:rPr>
      </w:pPr>
    </w:p>
    <w:p w:rsidR="00126D22" w:rsidRPr="00E67F75" w:rsidRDefault="00711575" w:rsidP="00126D22">
      <w:pPr>
        <w:pStyle w:val="Default"/>
        <w:jc w:val="center"/>
        <w:rPr>
          <w:b/>
          <w:bCs/>
          <w:sz w:val="48"/>
          <w:szCs w:val="44"/>
        </w:rPr>
      </w:pPr>
      <w:r w:rsidRPr="00E67F75">
        <w:rPr>
          <w:b/>
          <w:bCs/>
          <w:sz w:val="48"/>
          <w:szCs w:val="44"/>
        </w:rPr>
        <w:t>P.S. 0</w:t>
      </w:r>
      <w:r w:rsidR="00E67F75" w:rsidRPr="00E67F75">
        <w:rPr>
          <w:b/>
          <w:bCs/>
          <w:sz w:val="48"/>
          <w:szCs w:val="44"/>
        </w:rPr>
        <w:t>15</w:t>
      </w:r>
      <w:r w:rsidR="00126D22" w:rsidRPr="00E67F75">
        <w:rPr>
          <w:b/>
          <w:bCs/>
          <w:sz w:val="48"/>
          <w:szCs w:val="44"/>
        </w:rPr>
        <w:t>-PVA-SCENT-ESSALUD-2014</w:t>
      </w:r>
    </w:p>
    <w:p w:rsidR="00126D22" w:rsidRPr="00E67F75" w:rsidRDefault="00126D22" w:rsidP="00126D22">
      <w:pPr>
        <w:pStyle w:val="Default"/>
        <w:jc w:val="center"/>
        <w:rPr>
          <w:sz w:val="48"/>
          <w:szCs w:val="44"/>
        </w:rPr>
      </w:pPr>
    </w:p>
    <w:p w:rsidR="00126D22" w:rsidRPr="00126D22" w:rsidRDefault="00126D22" w:rsidP="00126D22">
      <w:pPr>
        <w:pStyle w:val="Default"/>
        <w:jc w:val="center"/>
        <w:rPr>
          <w:sz w:val="40"/>
          <w:szCs w:val="36"/>
        </w:rPr>
      </w:pPr>
      <w:r w:rsidRPr="00126D22">
        <w:rPr>
          <w:b/>
          <w:bCs/>
          <w:sz w:val="40"/>
          <w:szCs w:val="36"/>
        </w:rPr>
        <w:t xml:space="preserve">Proceso de Selección </w:t>
      </w:r>
      <w:r w:rsidR="00E67F75">
        <w:rPr>
          <w:b/>
          <w:bCs/>
          <w:sz w:val="40"/>
          <w:szCs w:val="36"/>
        </w:rPr>
        <w:t>de Técnicos de Enfermería y Técnicos de Servicio Asistencial</w:t>
      </w:r>
    </w:p>
    <w:p w:rsidR="00126D22" w:rsidRPr="00E67F75" w:rsidRDefault="00126D22" w:rsidP="00E67F75">
      <w:pPr>
        <w:jc w:val="center"/>
        <w:rPr>
          <w:rFonts w:ascii="Calibri" w:hAnsi="Calibri" w:cs="Times New Roman"/>
          <w:color w:val="000000"/>
          <w:sz w:val="20"/>
          <w:szCs w:val="20"/>
          <w:lang w:val="es-PE" w:eastAsia="es-PE"/>
        </w:rPr>
      </w:pPr>
      <w:r w:rsidRPr="00126D22">
        <w:rPr>
          <w:b/>
          <w:bCs/>
          <w:sz w:val="40"/>
          <w:szCs w:val="36"/>
        </w:rPr>
        <w:t xml:space="preserve">(Códigos </w:t>
      </w:r>
      <w:r w:rsidR="00E67F75" w:rsidRPr="00E67F75">
        <w:rPr>
          <w:b/>
          <w:bCs/>
          <w:sz w:val="40"/>
          <w:szCs w:val="36"/>
        </w:rPr>
        <w:t>T4TSA-024</w:t>
      </w:r>
      <w:r w:rsidRPr="00126D22">
        <w:rPr>
          <w:b/>
          <w:bCs/>
          <w:sz w:val="40"/>
          <w:szCs w:val="36"/>
        </w:rPr>
        <w:t>)</w:t>
      </w:r>
    </w:p>
    <w:p w:rsidR="00126D22" w:rsidRPr="00126D22" w:rsidRDefault="00126D22" w:rsidP="00126D22">
      <w:pPr>
        <w:pStyle w:val="Default"/>
        <w:jc w:val="center"/>
        <w:rPr>
          <w:b/>
          <w:bCs/>
          <w:sz w:val="40"/>
          <w:szCs w:val="36"/>
        </w:rPr>
      </w:pPr>
    </w:p>
    <w:p w:rsidR="00126D22" w:rsidRPr="00126D22" w:rsidRDefault="00126D22" w:rsidP="00126D22">
      <w:pPr>
        <w:pStyle w:val="Default"/>
        <w:jc w:val="center"/>
        <w:rPr>
          <w:b/>
          <w:bCs/>
          <w:sz w:val="40"/>
          <w:szCs w:val="36"/>
        </w:rPr>
      </w:pPr>
    </w:p>
    <w:p w:rsidR="00126D22" w:rsidRPr="00126D22" w:rsidRDefault="00126D22" w:rsidP="00126D22">
      <w:pPr>
        <w:pStyle w:val="Default"/>
        <w:jc w:val="center"/>
        <w:rPr>
          <w:sz w:val="40"/>
          <w:szCs w:val="36"/>
        </w:rPr>
      </w:pPr>
    </w:p>
    <w:p w:rsidR="00126D22" w:rsidRPr="00126D22" w:rsidRDefault="00126D22" w:rsidP="00126D22">
      <w:pPr>
        <w:pStyle w:val="Default"/>
        <w:jc w:val="center"/>
        <w:rPr>
          <w:sz w:val="40"/>
          <w:szCs w:val="36"/>
        </w:rPr>
      </w:pPr>
      <w:r w:rsidRPr="00126D22">
        <w:rPr>
          <w:sz w:val="40"/>
          <w:szCs w:val="36"/>
        </w:rPr>
        <w:t>Se comunica a los postulantes interesados en la Convocatoria citada que de</w:t>
      </w:r>
      <w:r w:rsidR="00711575">
        <w:rPr>
          <w:sz w:val="40"/>
          <w:szCs w:val="36"/>
        </w:rPr>
        <w:t xml:space="preserve"> acuerdo a lo coordinado con </w:t>
      </w:r>
      <w:r w:rsidR="00E67F75">
        <w:rPr>
          <w:sz w:val="40"/>
          <w:szCs w:val="36"/>
        </w:rPr>
        <w:t xml:space="preserve">la Red Asistencial Almenara, </w:t>
      </w:r>
      <w:r w:rsidRPr="00126D22">
        <w:rPr>
          <w:sz w:val="40"/>
          <w:szCs w:val="36"/>
        </w:rPr>
        <w:t>en virtud a procedimientos internos debidamente aprobados</w:t>
      </w:r>
      <w:r w:rsidR="00E6705C">
        <w:rPr>
          <w:sz w:val="40"/>
          <w:szCs w:val="36"/>
        </w:rPr>
        <w:t>,</w:t>
      </w:r>
      <w:r w:rsidRPr="00126D22">
        <w:rPr>
          <w:sz w:val="40"/>
          <w:szCs w:val="36"/>
        </w:rPr>
        <w:t xml:space="preserve"> se h</w:t>
      </w:r>
      <w:r w:rsidR="00711575">
        <w:rPr>
          <w:sz w:val="40"/>
          <w:szCs w:val="36"/>
        </w:rPr>
        <w:t>a procedido a retirar la plaza</w:t>
      </w:r>
      <w:r w:rsidRPr="00126D22">
        <w:rPr>
          <w:sz w:val="40"/>
          <w:szCs w:val="36"/>
        </w:rPr>
        <w:t xml:space="preserve"> de </w:t>
      </w:r>
      <w:r w:rsidR="00E67F75">
        <w:rPr>
          <w:sz w:val="40"/>
          <w:szCs w:val="36"/>
        </w:rPr>
        <w:t>Técnico de Servicio Asistencial</w:t>
      </w:r>
      <w:r w:rsidRPr="00126D22">
        <w:rPr>
          <w:sz w:val="40"/>
          <w:szCs w:val="36"/>
        </w:rPr>
        <w:t xml:space="preserve"> </w:t>
      </w:r>
      <w:r w:rsidR="00E67F75">
        <w:rPr>
          <w:sz w:val="40"/>
          <w:szCs w:val="36"/>
        </w:rPr>
        <w:t xml:space="preserve">en Farmacia </w:t>
      </w:r>
      <w:r w:rsidR="00711575">
        <w:rPr>
          <w:sz w:val="40"/>
          <w:szCs w:val="36"/>
        </w:rPr>
        <w:t>informada</w:t>
      </w:r>
      <w:r w:rsidR="007124E1">
        <w:rPr>
          <w:sz w:val="40"/>
          <w:szCs w:val="36"/>
        </w:rPr>
        <w:t xml:space="preserve"> con el código señalado</w:t>
      </w:r>
      <w:r w:rsidRPr="00126D22">
        <w:rPr>
          <w:sz w:val="40"/>
          <w:szCs w:val="36"/>
        </w:rPr>
        <w:t>, lo que informamos para los fines correspondientes.</w:t>
      </w:r>
    </w:p>
    <w:p w:rsidR="00126D22" w:rsidRPr="00126D22" w:rsidRDefault="00126D22" w:rsidP="00126D22">
      <w:pPr>
        <w:pStyle w:val="Default"/>
        <w:jc w:val="center"/>
        <w:rPr>
          <w:sz w:val="40"/>
          <w:szCs w:val="36"/>
        </w:rPr>
      </w:pPr>
    </w:p>
    <w:p w:rsidR="00126D22" w:rsidRPr="00126D22" w:rsidRDefault="00126D22" w:rsidP="00126D22">
      <w:pPr>
        <w:pStyle w:val="Default"/>
        <w:jc w:val="center"/>
        <w:rPr>
          <w:sz w:val="40"/>
          <w:szCs w:val="36"/>
        </w:rPr>
      </w:pPr>
    </w:p>
    <w:p w:rsidR="00126D22" w:rsidRPr="00126D22" w:rsidRDefault="00126D22" w:rsidP="00126D22">
      <w:pPr>
        <w:pStyle w:val="Default"/>
        <w:jc w:val="center"/>
        <w:rPr>
          <w:sz w:val="40"/>
          <w:szCs w:val="36"/>
        </w:rPr>
      </w:pPr>
    </w:p>
    <w:p w:rsidR="00126D22" w:rsidRPr="00126D22" w:rsidRDefault="00126D22" w:rsidP="00126D22">
      <w:pPr>
        <w:pStyle w:val="Default"/>
        <w:jc w:val="center"/>
        <w:rPr>
          <w:sz w:val="40"/>
          <w:szCs w:val="36"/>
        </w:rPr>
      </w:pPr>
    </w:p>
    <w:p w:rsidR="00126D22" w:rsidRPr="00126D22" w:rsidRDefault="00126D22" w:rsidP="00126D22">
      <w:pPr>
        <w:pStyle w:val="Default"/>
        <w:jc w:val="center"/>
        <w:rPr>
          <w:sz w:val="40"/>
          <w:szCs w:val="36"/>
        </w:rPr>
      </w:pPr>
    </w:p>
    <w:p w:rsidR="0090341D" w:rsidRPr="00126D22" w:rsidRDefault="00126D22" w:rsidP="00126D22">
      <w:pPr>
        <w:jc w:val="right"/>
        <w:rPr>
          <w:sz w:val="24"/>
        </w:rPr>
      </w:pPr>
      <w:r w:rsidRPr="00126D22">
        <w:rPr>
          <w:sz w:val="40"/>
          <w:szCs w:val="36"/>
        </w:rPr>
        <w:t xml:space="preserve">Lima, </w:t>
      </w:r>
      <w:r w:rsidR="00E67F75">
        <w:rPr>
          <w:sz w:val="40"/>
          <w:szCs w:val="36"/>
        </w:rPr>
        <w:t>16</w:t>
      </w:r>
      <w:r w:rsidRPr="00126D22">
        <w:rPr>
          <w:sz w:val="40"/>
          <w:szCs w:val="36"/>
        </w:rPr>
        <w:t xml:space="preserve"> de </w:t>
      </w:r>
      <w:r w:rsidR="00E67F75">
        <w:rPr>
          <w:sz w:val="40"/>
          <w:szCs w:val="36"/>
        </w:rPr>
        <w:t xml:space="preserve">octubre </w:t>
      </w:r>
      <w:r w:rsidRPr="00126D22">
        <w:rPr>
          <w:sz w:val="40"/>
          <w:szCs w:val="36"/>
        </w:rPr>
        <w:t>de 2014</w:t>
      </w:r>
    </w:p>
    <w:sectPr w:rsidR="0090341D" w:rsidRPr="00126D22" w:rsidSect="009034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26D22"/>
    <w:rsid w:val="00126D22"/>
    <w:rsid w:val="00711575"/>
    <w:rsid w:val="007124E1"/>
    <w:rsid w:val="0090341D"/>
    <w:rsid w:val="00E6705C"/>
    <w:rsid w:val="00E67F75"/>
    <w:rsid w:val="00EA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F75"/>
    <w:pPr>
      <w:spacing w:after="0" w:line="240" w:lineRule="auto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26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adan.davalos</dc:creator>
  <cp:lastModifiedBy>adan.davalos</cp:lastModifiedBy>
  <cp:revision>2</cp:revision>
  <cp:lastPrinted>2014-09-03T20:23:00Z</cp:lastPrinted>
  <dcterms:created xsi:type="dcterms:W3CDTF">2014-10-16T15:17:00Z</dcterms:created>
  <dcterms:modified xsi:type="dcterms:W3CDTF">2014-10-16T15:17:00Z</dcterms:modified>
</cp:coreProperties>
</file>