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E9" w:rsidRPr="00B070FD" w:rsidRDefault="00215EE9" w:rsidP="00215EE9">
      <w:pPr>
        <w:jc w:val="center"/>
        <w:rPr>
          <w:rFonts w:ascii="Arial" w:hAnsi="Arial" w:cs="Arial"/>
          <w:b/>
          <w:lang w:val="es-MX"/>
        </w:rPr>
      </w:pPr>
      <w:r w:rsidRPr="00B070FD">
        <w:rPr>
          <w:rFonts w:ascii="Arial" w:hAnsi="Arial" w:cs="Arial"/>
          <w:b/>
          <w:lang w:val="es-MX"/>
        </w:rPr>
        <w:t xml:space="preserve">NOTAS DE PRENSA </w:t>
      </w:r>
      <w:r w:rsidR="00B070FD">
        <w:rPr>
          <w:rFonts w:ascii="Arial" w:hAnsi="Arial" w:cs="Arial"/>
          <w:b/>
          <w:lang w:val="es-MX"/>
        </w:rPr>
        <w:t>JULIO</w:t>
      </w:r>
      <w:bookmarkStart w:id="0" w:name="_GoBack"/>
      <w:bookmarkEnd w:id="0"/>
      <w:r w:rsidRPr="00B070FD">
        <w:rPr>
          <w:rFonts w:ascii="Arial" w:hAnsi="Arial" w:cs="Arial"/>
          <w:b/>
          <w:lang w:val="es-MX"/>
        </w:rPr>
        <w:t xml:space="preserve"> 201</w:t>
      </w:r>
      <w:r w:rsidR="00B070FD">
        <w:rPr>
          <w:rFonts w:ascii="Arial" w:hAnsi="Arial" w:cs="Arial"/>
          <w:b/>
          <w:lang w:val="es-MX"/>
        </w:rPr>
        <w:t>6</w:t>
      </w:r>
    </w:p>
    <w:p w:rsidR="00215EE9" w:rsidRPr="00B070FD" w:rsidRDefault="00215EE9" w:rsidP="00215EE9">
      <w:pPr>
        <w:rPr>
          <w:rFonts w:ascii="Arial" w:hAnsi="Arial" w:cs="Arial"/>
          <w:lang w:val="es-MX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302"/>
        <w:gridCol w:w="6061"/>
      </w:tblGrid>
      <w:tr w:rsidR="00B070FD" w:rsidRPr="00B070FD" w:rsidTr="00062780">
        <w:tc>
          <w:tcPr>
            <w:tcW w:w="959" w:type="dxa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070FD">
              <w:rPr>
                <w:rFonts w:ascii="Arial" w:hAnsi="Arial" w:cs="Arial"/>
                <w:b/>
                <w:lang w:val="es-MX"/>
              </w:rPr>
              <w:t>NOTA</w:t>
            </w:r>
          </w:p>
        </w:tc>
        <w:tc>
          <w:tcPr>
            <w:tcW w:w="2302" w:type="dxa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070FD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6061" w:type="dxa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TEMA</w:t>
            </w: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1</w:t>
            </w:r>
          </w:p>
        </w:tc>
        <w:tc>
          <w:tcPr>
            <w:tcW w:w="2302" w:type="dxa"/>
            <w:vAlign w:val="center"/>
          </w:tcPr>
          <w:p w:rsidR="00215EE9" w:rsidRPr="00B070FD" w:rsidRDefault="00215EE9" w:rsidP="00062780">
            <w:pPr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1 de julio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" w:tooltip="Permalink to EsSalud implementará nuevo “Trámite Virtual de Prestaciones Económicas”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implementará nuevo “Trámite Virtual de Prestaciones Económicas”</w:t>
              </w:r>
            </w:hyperlink>
          </w:p>
          <w:p w:rsidR="00215EE9" w:rsidRPr="00B070FD" w:rsidRDefault="00215EE9" w:rsidP="00215EE9">
            <w:pPr>
              <w:pStyle w:val="Ttulo2"/>
              <w:numPr>
                <w:ilvl w:val="0"/>
                <w:numId w:val="0"/>
              </w:numPr>
              <w:shd w:val="clear" w:color="auto" w:fill="FFFFFF"/>
              <w:spacing w:before="0" w:line="312" w:lineRule="atLeast"/>
              <w:jc w:val="both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2</w:t>
            </w:r>
          </w:p>
        </w:tc>
        <w:tc>
          <w:tcPr>
            <w:tcW w:w="2302" w:type="dxa"/>
            <w:vAlign w:val="center"/>
          </w:tcPr>
          <w:p w:rsidR="00215EE9" w:rsidRPr="00B070FD" w:rsidRDefault="00B070FD" w:rsidP="00062780">
            <w:pPr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2</w:t>
            </w:r>
            <w:r w:rsidR="00215EE9" w:rsidRPr="00B070FD">
              <w:rPr>
                <w:rFonts w:ascii="Arial" w:hAnsi="Arial" w:cs="Arial"/>
                <w:lang w:val="es-MX"/>
              </w:rPr>
              <w:t xml:space="preserve"> de julio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8" w:tooltip="Permalink to EsSalud advierte que adultos mayores son propensos a desarrollar herpes zóster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advierte que adultos mayores son propensos a desarrollar herpes zóster</w:t>
              </w:r>
            </w:hyperlink>
          </w:p>
          <w:p w:rsidR="00215EE9" w:rsidRPr="00B070FD" w:rsidRDefault="00215EE9" w:rsidP="00215EE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3</w:t>
            </w:r>
          </w:p>
        </w:tc>
        <w:tc>
          <w:tcPr>
            <w:tcW w:w="2302" w:type="dxa"/>
            <w:vAlign w:val="center"/>
          </w:tcPr>
          <w:p w:rsidR="00215EE9" w:rsidRPr="00B070FD" w:rsidRDefault="00B070FD" w:rsidP="00062780">
            <w:pPr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 xml:space="preserve">4 </w:t>
            </w:r>
            <w:r w:rsidR="00215EE9" w:rsidRPr="00B070FD">
              <w:rPr>
                <w:rFonts w:ascii="Arial" w:hAnsi="Arial" w:cs="Arial"/>
                <w:lang w:val="es-MX"/>
              </w:rPr>
              <w:t>de julio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9" w:tooltip="Permalink to EsSalud: La hipertensión arterial es una enfermedad crónica que puede ocasionar la muerte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La hipertensión arterial es una enfermedad crónica que puede ocasionar la muerte</w:t>
              </w:r>
            </w:hyperlink>
          </w:p>
          <w:p w:rsidR="00215EE9" w:rsidRPr="00B070FD" w:rsidRDefault="00215EE9" w:rsidP="00215EE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line="312" w:lineRule="atLeast"/>
              <w:ind w:left="0" w:firstLine="0"/>
              <w:outlineLvl w:val="1"/>
              <w:rPr>
                <w:rFonts w:ascii="Arial" w:hAnsi="Arial" w:cs="Arial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4</w:t>
            </w:r>
          </w:p>
        </w:tc>
        <w:tc>
          <w:tcPr>
            <w:tcW w:w="2302" w:type="dxa"/>
            <w:vAlign w:val="center"/>
          </w:tcPr>
          <w:p w:rsidR="00215EE9" w:rsidRPr="00B070FD" w:rsidRDefault="00B070FD" w:rsidP="00062780">
            <w:pPr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 xml:space="preserve">5 </w:t>
            </w:r>
            <w:r w:rsidR="00215EE9" w:rsidRPr="00B070FD">
              <w:rPr>
                <w:rFonts w:ascii="Arial" w:hAnsi="Arial" w:cs="Arial"/>
                <w:lang w:val="es-MX"/>
              </w:rPr>
              <w:t xml:space="preserve"> de julio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0" w:tooltip="Permalink to EsSalud advierte que el abuso de antigripales podría causar arritmia cardiaca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advierte que el abuso de antigripales podría causar arritmia cardiaca</w:t>
              </w:r>
            </w:hyperlink>
          </w:p>
          <w:p w:rsidR="00215EE9" w:rsidRPr="00B070FD" w:rsidRDefault="00215EE9" w:rsidP="00215EE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5</w:t>
            </w:r>
          </w:p>
        </w:tc>
        <w:tc>
          <w:tcPr>
            <w:tcW w:w="2302" w:type="dxa"/>
            <w:vAlign w:val="center"/>
          </w:tcPr>
          <w:p w:rsidR="00215EE9" w:rsidRPr="00B070FD" w:rsidRDefault="00B070FD" w:rsidP="00062780">
            <w:pPr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 xml:space="preserve">5 </w:t>
            </w:r>
            <w:r w:rsidR="00215EE9" w:rsidRPr="00B070FD">
              <w:rPr>
                <w:rFonts w:ascii="Arial" w:hAnsi="Arial" w:cs="Arial"/>
                <w:lang w:val="es-MX"/>
              </w:rPr>
              <w:t>de julio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1" w:tooltip="Permalink to Huancayo: Payaso Rocotín y amigos alegran a niños hospitalizados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Huancayo: Payaso Rocotín y amigos alegran a niños hospitalizados</w:t>
              </w:r>
            </w:hyperlink>
          </w:p>
          <w:p w:rsidR="00215EE9" w:rsidRPr="00B070FD" w:rsidRDefault="00215EE9" w:rsidP="00215EE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6</w:t>
            </w:r>
          </w:p>
        </w:tc>
        <w:tc>
          <w:tcPr>
            <w:tcW w:w="2302" w:type="dxa"/>
            <w:vAlign w:val="center"/>
          </w:tcPr>
          <w:p w:rsidR="00215EE9" w:rsidRPr="00B070FD" w:rsidRDefault="00B070FD" w:rsidP="00062780">
            <w:pPr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5</w:t>
            </w:r>
            <w:r w:rsidR="00215EE9" w:rsidRPr="00B070FD">
              <w:rPr>
                <w:rFonts w:ascii="Arial" w:hAnsi="Arial" w:cs="Arial"/>
                <w:lang w:val="es-MX"/>
              </w:rPr>
              <w:t xml:space="preserve"> de julio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2" w:tooltip="Permalink to EsSalud Junín firma contrato con empresa Movilbus para traslado de pacientes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EsSalud Junín firma contrato con empresa </w:t>
              </w:r>
              <w:proofErr w:type="spellStart"/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Movilbus</w:t>
              </w:r>
              <w:proofErr w:type="spellEnd"/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para traslado de pacientes</w:t>
              </w:r>
            </w:hyperlink>
          </w:p>
          <w:p w:rsidR="00215EE9" w:rsidRPr="00B070FD" w:rsidRDefault="00215EE9" w:rsidP="00215EE9">
            <w:pPr>
              <w:pStyle w:val="Ttulo2"/>
              <w:numPr>
                <w:ilvl w:val="0"/>
                <w:numId w:val="0"/>
              </w:numPr>
              <w:shd w:val="clear" w:color="auto" w:fill="FFFFFF"/>
              <w:spacing w:before="0" w:line="312" w:lineRule="atLeast"/>
              <w:ind w:left="576"/>
              <w:rPr>
                <w:rFonts w:ascii="Arial" w:hAnsi="Arial" w:cs="Arial"/>
                <w:b w:val="0"/>
                <w:color w:val="auto"/>
                <w:sz w:val="24"/>
                <w:szCs w:val="24"/>
                <w:lang w:val="es-PE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7</w:t>
            </w:r>
          </w:p>
        </w:tc>
        <w:tc>
          <w:tcPr>
            <w:tcW w:w="2302" w:type="dxa"/>
            <w:vAlign w:val="center"/>
          </w:tcPr>
          <w:p w:rsidR="00215EE9" w:rsidRPr="00B070FD" w:rsidRDefault="00B070FD" w:rsidP="00062780">
            <w:pPr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5</w:t>
            </w:r>
            <w:r w:rsidR="00215EE9" w:rsidRPr="00B070FD">
              <w:rPr>
                <w:rFonts w:ascii="Arial" w:hAnsi="Arial" w:cs="Arial"/>
                <w:lang w:val="es-MX"/>
              </w:rPr>
              <w:t xml:space="preserve"> de julio 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3" w:tooltip="Permalink to Doce médicos culminan Residentado Médico en el Hospital Ramiro Prialé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Doce médicos culminan </w:t>
              </w:r>
              <w:proofErr w:type="spellStart"/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Residentado</w:t>
              </w:r>
              <w:proofErr w:type="spellEnd"/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Médico en el Hospital Ramiro </w:t>
              </w:r>
              <w:proofErr w:type="spellStart"/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Prialé</w:t>
              </w:r>
              <w:proofErr w:type="spellEnd"/>
            </w:hyperlink>
          </w:p>
          <w:p w:rsidR="00215EE9" w:rsidRPr="00B070FD" w:rsidRDefault="007F1FD1" w:rsidP="00215EE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4" w:tooltip="Permalink to Hospital Almenara de EsSalud capacita y actualiza a sus trabajadores" w:history="1"/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8</w:t>
            </w:r>
          </w:p>
        </w:tc>
        <w:tc>
          <w:tcPr>
            <w:tcW w:w="2302" w:type="dxa"/>
            <w:vAlign w:val="center"/>
          </w:tcPr>
          <w:p w:rsidR="00215EE9" w:rsidRPr="00B070FD" w:rsidRDefault="00B070FD" w:rsidP="00062780">
            <w:pPr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6</w:t>
            </w:r>
            <w:r w:rsidR="00215EE9" w:rsidRPr="00B070FD">
              <w:rPr>
                <w:rFonts w:ascii="Arial" w:hAnsi="Arial" w:cs="Arial"/>
                <w:lang w:val="es-MX"/>
              </w:rPr>
              <w:t xml:space="preserve"> de julio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5" w:tooltip="Permalink to EsSalud Tacna implementó nueva técnica para cirugías mínimamente invasivas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Tacna implementó nueva técnica para cirugías mínimamente invasivas</w:t>
              </w:r>
            </w:hyperlink>
          </w:p>
          <w:p w:rsidR="00215EE9" w:rsidRPr="00B070FD" w:rsidRDefault="007F1FD1" w:rsidP="00215EE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line="312" w:lineRule="atLeast"/>
              <w:ind w:left="0" w:firstLine="0"/>
              <w:outlineLvl w:val="1"/>
              <w:rPr>
                <w:rFonts w:ascii="Arial" w:hAnsi="Arial" w:cs="Arial"/>
                <w:b/>
                <w:bCs/>
                <w:spacing w:val="-15"/>
                <w:lang w:val="es-PE" w:eastAsia="es-PE"/>
              </w:rPr>
            </w:pPr>
            <w:hyperlink r:id="rId16" w:tooltip="Permalink to Egresaron más de 30 nuevos especialistas del Hospital Sabogal" w:history="1"/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9</w:t>
            </w:r>
          </w:p>
        </w:tc>
        <w:tc>
          <w:tcPr>
            <w:tcW w:w="2302" w:type="dxa"/>
            <w:vAlign w:val="center"/>
          </w:tcPr>
          <w:p w:rsidR="00215EE9" w:rsidRPr="00B070FD" w:rsidRDefault="00B070FD" w:rsidP="00062780">
            <w:pPr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7</w:t>
            </w:r>
            <w:r w:rsidR="00215EE9" w:rsidRPr="00B070FD">
              <w:rPr>
                <w:rFonts w:ascii="Arial" w:hAnsi="Arial" w:cs="Arial"/>
                <w:lang w:val="es-MX"/>
              </w:rPr>
              <w:t xml:space="preserve"> de julio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7" w:tooltip="Permalink to EsSalud implementó nuevo Modelo de Cuidado Estandarizado y Progresivo de la Salud.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implementó nuevo Modelo de Cuidado Estandarizado y Progresivo de la Salud</w:t>
              </w:r>
            </w:hyperlink>
          </w:p>
          <w:p w:rsidR="00215EE9" w:rsidRPr="00B070FD" w:rsidRDefault="00215EE9" w:rsidP="00215EE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10</w:t>
            </w:r>
          </w:p>
        </w:tc>
        <w:tc>
          <w:tcPr>
            <w:tcW w:w="2302" w:type="dxa"/>
            <w:vAlign w:val="center"/>
          </w:tcPr>
          <w:p w:rsidR="00215EE9" w:rsidRPr="00B070FD" w:rsidRDefault="00B070FD" w:rsidP="00062780">
            <w:pPr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7</w:t>
            </w:r>
            <w:r w:rsidR="00215EE9" w:rsidRPr="00B070FD">
              <w:rPr>
                <w:rFonts w:ascii="Arial" w:hAnsi="Arial" w:cs="Arial"/>
                <w:lang w:val="es-MX"/>
              </w:rPr>
              <w:t xml:space="preserve"> de julio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8" w:tooltip="Permalink to EsSalud potencia Hospital Cayetano Heredia con tres nuevos ascensores de última generación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potencia Hospital Cayetano Heredia con tres nuevos ascensores de última generación</w:t>
              </w:r>
            </w:hyperlink>
          </w:p>
          <w:p w:rsidR="00215EE9" w:rsidRPr="00B070FD" w:rsidRDefault="00215EE9" w:rsidP="00215EE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11</w:t>
            </w:r>
          </w:p>
        </w:tc>
        <w:tc>
          <w:tcPr>
            <w:tcW w:w="2302" w:type="dxa"/>
            <w:vAlign w:val="center"/>
          </w:tcPr>
          <w:p w:rsidR="00215EE9" w:rsidRPr="00B070FD" w:rsidRDefault="00B070FD" w:rsidP="00062780">
            <w:pPr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7</w:t>
            </w:r>
            <w:r w:rsidR="00215EE9" w:rsidRPr="00B070FD">
              <w:rPr>
                <w:rFonts w:ascii="Arial" w:hAnsi="Arial" w:cs="Arial"/>
                <w:lang w:val="es-MX"/>
              </w:rPr>
              <w:t xml:space="preserve"> de julio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9" w:tooltip="Permalink to EsSalud Cusco pone en funcionamiento moderno equipo para cirugías de gastroenterología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Cusco pone en funcionamiento moderno equipo para cirugías de gastroenterología</w:t>
              </w:r>
            </w:hyperlink>
          </w:p>
          <w:p w:rsidR="00215EE9" w:rsidRPr="00B070FD" w:rsidRDefault="00215EE9" w:rsidP="00215EE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12</w:t>
            </w:r>
          </w:p>
        </w:tc>
        <w:tc>
          <w:tcPr>
            <w:tcW w:w="2302" w:type="dxa"/>
            <w:vAlign w:val="center"/>
          </w:tcPr>
          <w:p w:rsidR="00215EE9" w:rsidRPr="00B070FD" w:rsidRDefault="00B070FD" w:rsidP="00062780">
            <w:pPr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8</w:t>
            </w:r>
            <w:r w:rsidR="00215EE9" w:rsidRPr="00B070FD">
              <w:rPr>
                <w:rFonts w:ascii="Arial" w:hAnsi="Arial" w:cs="Arial"/>
                <w:lang w:val="es-MX"/>
              </w:rPr>
              <w:t xml:space="preserve"> de julio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0" w:tooltip="Permalink to Red Desconcentrada Almenara implementó sofisticado  sistema de  archivo de pruebas de ayuda al diagnostico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Red Desconcentrada Almenara implementó sofisticado sistema de archivo de pruebas de ayuda al diagnostico</w:t>
              </w:r>
            </w:hyperlink>
          </w:p>
          <w:p w:rsidR="00215EE9" w:rsidRPr="00B070FD" w:rsidRDefault="007F1FD1" w:rsidP="00215EE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1" w:tooltip="Permalink to Nuevos tratamientos endoscópicos pueden evitar cirugías y disminuir mortalidad" w:history="1"/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lastRenderedPageBreak/>
              <w:t>13</w:t>
            </w:r>
          </w:p>
        </w:tc>
        <w:tc>
          <w:tcPr>
            <w:tcW w:w="2302" w:type="dxa"/>
            <w:vAlign w:val="center"/>
          </w:tcPr>
          <w:p w:rsidR="00215EE9" w:rsidRPr="00B070FD" w:rsidRDefault="00B070FD" w:rsidP="00062780">
            <w:pPr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8</w:t>
            </w:r>
            <w:r w:rsidR="00215EE9" w:rsidRPr="00B070FD">
              <w:rPr>
                <w:rFonts w:ascii="Arial" w:hAnsi="Arial" w:cs="Arial"/>
                <w:lang w:val="es-MX"/>
              </w:rPr>
              <w:t xml:space="preserve"> de julio 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2" w:tooltip="Permalink to Proeza Médica: EsSalud Huancayo salva la vida a joven abogado gracias a exitoso trasplante hepático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Proeza Médica: EsSalud Huancayo salva la vida a joven abogado gracias a exitoso trasplante hepático</w:t>
              </w:r>
            </w:hyperlink>
          </w:p>
          <w:p w:rsidR="00215EE9" w:rsidRPr="00B070FD" w:rsidRDefault="00215EE9" w:rsidP="00215EE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14</w:t>
            </w:r>
          </w:p>
        </w:tc>
        <w:tc>
          <w:tcPr>
            <w:tcW w:w="2302" w:type="dxa"/>
            <w:vAlign w:val="center"/>
          </w:tcPr>
          <w:p w:rsidR="00215EE9" w:rsidRPr="00B070FD" w:rsidRDefault="00B070FD" w:rsidP="00062780">
            <w:pPr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8</w:t>
            </w:r>
            <w:r w:rsidR="00215EE9" w:rsidRPr="00B070FD">
              <w:rPr>
                <w:rFonts w:ascii="Arial" w:hAnsi="Arial" w:cs="Arial"/>
                <w:lang w:val="es-MX"/>
              </w:rPr>
              <w:t xml:space="preserve"> de juli</w:t>
            </w:r>
            <w:r w:rsidRPr="00B070FD">
              <w:rPr>
                <w:rFonts w:ascii="Arial" w:hAnsi="Arial" w:cs="Arial"/>
                <w:lang w:val="es-MX"/>
              </w:rPr>
              <w:t>o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3" w:tooltip="Permalink to Egresaron 94 nuevos especialistas del Hospital Sabogal de EsSalud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Egresaron 94 nuevos especialistas del Hospital Sabogal de EsSalud</w:t>
              </w:r>
            </w:hyperlink>
          </w:p>
          <w:p w:rsidR="00215EE9" w:rsidRPr="00B070FD" w:rsidRDefault="00215EE9" w:rsidP="00215EE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15</w:t>
            </w:r>
          </w:p>
        </w:tc>
        <w:tc>
          <w:tcPr>
            <w:tcW w:w="2302" w:type="dxa"/>
            <w:vAlign w:val="center"/>
          </w:tcPr>
          <w:p w:rsidR="00215EE9" w:rsidRPr="00B070FD" w:rsidRDefault="00B070FD" w:rsidP="00062780">
            <w:pPr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8</w:t>
            </w:r>
            <w:r w:rsidR="00215EE9" w:rsidRPr="00B070FD">
              <w:rPr>
                <w:rFonts w:ascii="Arial" w:hAnsi="Arial" w:cs="Arial"/>
                <w:lang w:val="es-MX"/>
              </w:rPr>
              <w:t xml:space="preserve"> de julio 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4" w:tooltip="Permalink to EsSalud Puno ya cuenta con moderno tomógrafo computarizado de 64 cortes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Puno ya cuenta con moderno tomógrafo computarizado de 64 cortes</w:t>
              </w:r>
            </w:hyperlink>
          </w:p>
          <w:p w:rsidR="00215EE9" w:rsidRPr="00B070FD" w:rsidRDefault="00215EE9" w:rsidP="00215EE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16</w:t>
            </w:r>
          </w:p>
        </w:tc>
        <w:tc>
          <w:tcPr>
            <w:tcW w:w="2302" w:type="dxa"/>
            <w:vAlign w:val="center"/>
          </w:tcPr>
          <w:p w:rsidR="00215EE9" w:rsidRPr="00B070FD" w:rsidRDefault="00B070FD" w:rsidP="00062780">
            <w:pPr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8</w:t>
            </w:r>
            <w:r w:rsidR="00215EE9" w:rsidRPr="00B070FD">
              <w:rPr>
                <w:rFonts w:ascii="Arial" w:hAnsi="Arial" w:cs="Arial"/>
                <w:lang w:val="es-MX"/>
              </w:rPr>
              <w:t xml:space="preserve"> de julio 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5" w:tooltip="Permalink to EsSalud Ancash realizó I Jornada Nacional de Neonatología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Ancash realizó I Jornada Nacional de Neonatología</w:t>
              </w:r>
            </w:hyperlink>
          </w:p>
          <w:p w:rsidR="00215EE9" w:rsidRPr="00B070FD" w:rsidRDefault="00215EE9" w:rsidP="00215EE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17</w:t>
            </w:r>
          </w:p>
        </w:tc>
        <w:tc>
          <w:tcPr>
            <w:tcW w:w="2302" w:type="dxa"/>
            <w:vAlign w:val="center"/>
          </w:tcPr>
          <w:p w:rsidR="00215EE9" w:rsidRPr="00B070FD" w:rsidRDefault="00B070FD" w:rsidP="00062780">
            <w:pPr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8</w:t>
            </w:r>
            <w:r w:rsidR="00215EE9" w:rsidRPr="00B070FD">
              <w:rPr>
                <w:rFonts w:ascii="Arial" w:hAnsi="Arial" w:cs="Arial"/>
                <w:lang w:val="es-MX"/>
              </w:rPr>
              <w:t xml:space="preserve"> de julio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6" w:tooltip="Permalink to EsSalud presentó primera promoción de médicos especialistas capacitados en Tacna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presentó primera promoción de médicos especialistas capacitados en Tacna</w:t>
              </w:r>
            </w:hyperlink>
          </w:p>
          <w:p w:rsidR="00215EE9" w:rsidRPr="00B070FD" w:rsidRDefault="007F1FD1" w:rsidP="00215EE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line="312" w:lineRule="atLeast"/>
              <w:ind w:left="0" w:firstLine="0"/>
              <w:outlineLvl w:val="1"/>
              <w:rPr>
                <w:rFonts w:ascii="Arial" w:hAnsi="Arial" w:cs="Arial"/>
                <w:b/>
                <w:bCs/>
                <w:spacing w:val="-15"/>
                <w:lang w:val="es-PE" w:eastAsia="es-PE"/>
              </w:rPr>
            </w:pPr>
            <w:hyperlink r:id="rId27" w:tooltip="Permalink to EsSalud brindó más de 13 mil atenciones en el VRAEM en lo que va del 2015" w:history="1"/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18</w:t>
            </w:r>
          </w:p>
        </w:tc>
        <w:tc>
          <w:tcPr>
            <w:tcW w:w="2302" w:type="dxa"/>
            <w:vAlign w:val="center"/>
          </w:tcPr>
          <w:p w:rsidR="00215EE9" w:rsidRPr="00B070FD" w:rsidRDefault="00B070FD" w:rsidP="00062780">
            <w:pPr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11</w:t>
            </w:r>
            <w:r w:rsidR="00215EE9" w:rsidRPr="00B070FD">
              <w:rPr>
                <w:rFonts w:ascii="Arial" w:hAnsi="Arial" w:cs="Arial"/>
                <w:lang w:val="es-MX"/>
              </w:rPr>
              <w:t xml:space="preserve"> de julio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8" w:tooltip="Permalink to Presidentes de la Seguridad Social de 10 países de Latinoamérica establecerán estrategias conjuntas para mejorar atenciones de salud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Presidentes de la Seguridad Social de 10 países de Latinoamérica establecerán estrategias conjuntas para mejorar atenciones de salud</w:t>
              </w:r>
            </w:hyperlink>
          </w:p>
          <w:p w:rsidR="00215EE9" w:rsidRPr="00B070FD" w:rsidRDefault="00215EE9" w:rsidP="00215EE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19</w:t>
            </w:r>
          </w:p>
        </w:tc>
        <w:tc>
          <w:tcPr>
            <w:tcW w:w="2302" w:type="dxa"/>
            <w:vAlign w:val="center"/>
          </w:tcPr>
          <w:p w:rsidR="00215EE9" w:rsidRPr="00B070FD" w:rsidRDefault="00B070FD" w:rsidP="00062780">
            <w:pPr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13</w:t>
            </w:r>
            <w:r w:rsidR="00215EE9" w:rsidRPr="00B070FD">
              <w:rPr>
                <w:rFonts w:ascii="Arial" w:hAnsi="Arial" w:cs="Arial"/>
                <w:lang w:val="es-MX"/>
              </w:rPr>
              <w:t xml:space="preserve"> de julio 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9" w:tooltip="Permalink to Martín Vizcarra felicitó a  Presidenta de EsSalud Virginia Baffigo por encuentro de líderes mundiales para hacer sostenible la seguridad social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Martín Vizcarra felicitó a Presidenta de EsSalud Virginia </w:t>
              </w:r>
              <w:proofErr w:type="spellStart"/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Baffigo</w:t>
              </w:r>
              <w:proofErr w:type="spellEnd"/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por encuentro de líderes mundiales para hacer sostenible la seguridad social</w:t>
              </w:r>
            </w:hyperlink>
          </w:p>
          <w:p w:rsidR="00215EE9" w:rsidRPr="00B070FD" w:rsidRDefault="00215EE9" w:rsidP="00215EE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20</w:t>
            </w:r>
          </w:p>
        </w:tc>
        <w:tc>
          <w:tcPr>
            <w:tcW w:w="2302" w:type="dxa"/>
            <w:vAlign w:val="center"/>
          </w:tcPr>
          <w:p w:rsidR="00215EE9" w:rsidRPr="00B070FD" w:rsidRDefault="00B070FD" w:rsidP="00062780">
            <w:pPr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13</w:t>
            </w:r>
            <w:r w:rsidR="00215EE9" w:rsidRPr="00B070FD">
              <w:rPr>
                <w:rFonts w:ascii="Arial" w:hAnsi="Arial" w:cs="Arial"/>
                <w:lang w:val="es-MX"/>
              </w:rPr>
              <w:t xml:space="preserve"> de julio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0" w:tooltip="Permalink to EsSalud: Niños de oncología pediátrica recibieron visita de “médico clown”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Niños de oncología pediátrica recibieron visita de “médico clown”</w:t>
              </w:r>
            </w:hyperlink>
          </w:p>
          <w:p w:rsidR="00215EE9" w:rsidRPr="00B070FD" w:rsidRDefault="00215EE9" w:rsidP="00215EE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21</w:t>
            </w:r>
          </w:p>
        </w:tc>
        <w:tc>
          <w:tcPr>
            <w:tcW w:w="2302" w:type="dxa"/>
            <w:vAlign w:val="center"/>
          </w:tcPr>
          <w:p w:rsidR="00215EE9" w:rsidRPr="00B070FD" w:rsidRDefault="00B070FD" w:rsidP="00062780">
            <w:pPr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13</w:t>
            </w:r>
            <w:r w:rsidR="00215EE9" w:rsidRPr="00B070FD">
              <w:rPr>
                <w:rFonts w:ascii="Arial" w:hAnsi="Arial" w:cs="Arial"/>
                <w:lang w:val="es-MX"/>
              </w:rPr>
              <w:t xml:space="preserve"> de julio 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1" w:tooltip="Permalink to Hospital Nacional “Adolfo Guevara Velasco” celebró 30 años de creación – Bodas de Perla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Hospital Nacional “Adolfo Guevara Velasco” celebró 30 años de creación – Bodas de Perla</w:t>
              </w:r>
            </w:hyperlink>
          </w:p>
          <w:p w:rsidR="00215EE9" w:rsidRPr="00B070FD" w:rsidRDefault="00215EE9" w:rsidP="00215EE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22</w:t>
            </w:r>
          </w:p>
        </w:tc>
        <w:tc>
          <w:tcPr>
            <w:tcW w:w="2302" w:type="dxa"/>
            <w:vAlign w:val="center"/>
          </w:tcPr>
          <w:p w:rsidR="00215EE9" w:rsidRPr="00B070FD" w:rsidRDefault="00B070FD" w:rsidP="00062780">
            <w:pPr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15</w:t>
            </w:r>
            <w:r w:rsidR="00215EE9" w:rsidRPr="00B070FD">
              <w:rPr>
                <w:rFonts w:ascii="Arial" w:hAnsi="Arial" w:cs="Arial"/>
                <w:lang w:val="es-MX"/>
              </w:rPr>
              <w:t xml:space="preserve"> de julio 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2" w:tooltip="Permalink to EsSalud logró salvar la vida de  niña de 3 años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logró salvar la vida de niña de 3 años</w:t>
              </w:r>
            </w:hyperlink>
          </w:p>
          <w:p w:rsidR="00215EE9" w:rsidRPr="00B070FD" w:rsidRDefault="00215EE9" w:rsidP="00215EE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23</w:t>
            </w:r>
          </w:p>
        </w:tc>
        <w:tc>
          <w:tcPr>
            <w:tcW w:w="2302" w:type="dxa"/>
          </w:tcPr>
          <w:p w:rsidR="00215EE9" w:rsidRPr="00B070FD" w:rsidRDefault="00B070FD" w:rsidP="00062780">
            <w:pPr>
              <w:rPr>
                <w:rFonts w:ascii="Arial" w:hAnsi="Arial" w:cs="Arial"/>
              </w:rPr>
            </w:pPr>
            <w:r w:rsidRPr="00B070FD">
              <w:rPr>
                <w:rFonts w:ascii="Arial" w:hAnsi="Arial" w:cs="Arial"/>
              </w:rPr>
              <w:t>15</w:t>
            </w:r>
            <w:r w:rsidR="00215EE9" w:rsidRPr="00B070FD">
              <w:rPr>
                <w:rFonts w:ascii="Arial" w:hAnsi="Arial" w:cs="Arial"/>
              </w:rPr>
              <w:t xml:space="preserve"> de julio 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3" w:tooltip="Permalink to EsSalud Amazonas prioriza el trato humanizado hacia las gestantes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Amazonas prioriza el trato humanizado hacia las gestantes</w:t>
              </w:r>
            </w:hyperlink>
          </w:p>
          <w:p w:rsidR="00215EE9" w:rsidRPr="00B070FD" w:rsidRDefault="00215EE9" w:rsidP="00215EE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24</w:t>
            </w:r>
          </w:p>
        </w:tc>
        <w:tc>
          <w:tcPr>
            <w:tcW w:w="2302" w:type="dxa"/>
          </w:tcPr>
          <w:p w:rsidR="00215EE9" w:rsidRPr="00B070FD" w:rsidRDefault="00B070FD" w:rsidP="00062780">
            <w:pPr>
              <w:rPr>
                <w:rFonts w:ascii="Arial" w:hAnsi="Arial" w:cs="Arial"/>
              </w:rPr>
            </w:pPr>
            <w:r w:rsidRPr="00B070FD">
              <w:rPr>
                <w:rFonts w:ascii="Arial" w:hAnsi="Arial" w:cs="Arial"/>
              </w:rPr>
              <w:t>15</w:t>
            </w:r>
            <w:r w:rsidR="00215EE9" w:rsidRPr="00B070FD">
              <w:rPr>
                <w:rFonts w:ascii="Arial" w:hAnsi="Arial" w:cs="Arial"/>
              </w:rPr>
              <w:t xml:space="preserve"> de julio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4" w:tooltip="Permalink to Con gran éxito se desarrollaron los 1ros juegos florales inter centros del adulto mayor de EsSalud Puno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Con gran éxito se desarrollaron los 1ros juegos florales inter centros del adulto mayor de EsSalud Puno</w:t>
              </w:r>
            </w:hyperlink>
          </w:p>
          <w:p w:rsidR="00215EE9" w:rsidRPr="00B070FD" w:rsidRDefault="00215EE9" w:rsidP="00215EE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25</w:t>
            </w:r>
          </w:p>
        </w:tc>
        <w:tc>
          <w:tcPr>
            <w:tcW w:w="2302" w:type="dxa"/>
          </w:tcPr>
          <w:p w:rsidR="00215EE9" w:rsidRPr="00B070FD" w:rsidRDefault="00B070FD" w:rsidP="00062780">
            <w:pPr>
              <w:rPr>
                <w:rFonts w:ascii="Arial" w:hAnsi="Arial" w:cs="Arial"/>
              </w:rPr>
            </w:pPr>
            <w:r w:rsidRPr="00B070FD">
              <w:rPr>
                <w:rFonts w:ascii="Arial" w:hAnsi="Arial" w:cs="Arial"/>
              </w:rPr>
              <w:t>15</w:t>
            </w:r>
            <w:r w:rsidR="00215EE9" w:rsidRPr="00B070FD">
              <w:rPr>
                <w:rFonts w:ascii="Arial" w:hAnsi="Arial" w:cs="Arial"/>
              </w:rPr>
              <w:t xml:space="preserve"> de julio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5" w:tooltip="Permalink to EsSalud: Semana de la Calidad en Servicios de Salud 2016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Semana de la Calidad en Servicios de Salud 2016</w:t>
              </w:r>
            </w:hyperlink>
          </w:p>
          <w:p w:rsidR="00215EE9" w:rsidRPr="00B070FD" w:rsidRDefault="00215EE9" w:rsidP="00215EE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lastRenderedPageBreak/>
              <w:t>26</w:t>
            </w:r>
          </w:p>
        </w:tc>
        <w:tc>
          <w:tcPr>
            <w:tcW w:w="2302" w:type="dxa"/>
          </w:tcPr>
          <w:p w:rsidR="00215EE9" w:rsidRPr="00B070FD" w:rsidRDefault="00B070FD" w:rsidP="00062780">
            <w:pPr>
              <w:rPr>
                <w:rFonts w:ascii="Arial" w:hAnsi="Arial" w:cs="Arial"/>
              </w:rPr>
            </w:pPr>
            <w:r w:rsidRPr="00B070FD">
              <w:rPr>
                <w:rFonts w:ascii="Arial" w:hAnsi="Arial" w:cs="Arial"/>
              </w:rPr>
              <w:t>1</w:t>
            </w:r>
            <w:r w:rsidR="00215EE9" w:rsidRPr="00B070FD">
              <w:rPr>
                <w:rFonts w:ascii="Arial" w:hAnsi="Arial" w:cs="Arial"/>
              </w:rPr>
              <w:t xml:space="preserve">8 de julio 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6" w:tooltip="Permalink to EsSalud: Expertos en calidad de atención y seguridad del paciente debaten para mejorar atención de asegurados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Expertos en calidad de atención y seguridad del paciente debaten para mejorar atención de asegurados</w:t>
              </w:r>
            </w:hyperlink>
          </w:p>
          <w:p w:rsidR="00215EE9" w:rsidRPr="00B070FD" w:rsidRDefault="00215EE9" w:rsidP="00215EE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27</w:t>
            </w:r>
          </w:p>
        </w:tc>
        <w:tc>
          <w:tcPr>
            <w:tcW w:w="2302" w:type="dxa"/>
          </w:tcPr>
          <w:p w:rsidR="00215EE9" w:rsidRPr="00B070FD" w:rsidRDefault="00B070FD" w:rsidP="00062780">
            <w:pPr>
              <w:rPr>
                <w:rFonts w:ascii="Arial" w:hAnsi="Arial" w:cs="Arial"/>
              </w:rPr>
            </w:pPr>
            <w:r w:rsidRPr="00B070FD">
              <w:rPr>
                <w:rFonts w:ascii="Arial" w:hAnsi="Arial" w:cs="Arial"/>
              </w:rPr>
              <w:t>19</w:t>
            </w:r>
            <w:r w:rsidR="00215EE9" w:rsidRPr="00B070FD">
              <w:rPr>
                <w:rFonts w:ascii="Arial" w:hAnsi="Arial" w:cs="Arial"/>
              </w:rPr>
              <w:t xml:space="preserve"> de julio 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7" w:tooltip="Permalink to EsSalud Tarapoto reforzará atención a pacientes críticos con médico intensivista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Tarapoto reforzará atención a pacientes críticos con médico intensivista</w:t>
              </w:r>
            </w:hyperlink>
          </w:p>
          <w:p w:rsidR="00215EE9" w:rsidRPr="00B070FD" w:rsidRDefault="00215EE9" w:rsidP="00215EE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line="312" w:lineRule="atLeast"/>
              <w:ind w:left="0" w:firstLine="0"/>
              <w:outlineLvl w:val="1"/>
              <w:rPr>
                <w:rFonts w:ascii="Arial" w:hAnsi="Arial" w:cs="Arial"/>
                <w:b/>
                <w:bCs/>
                <w:spacing w:val="-15"/>
                <w:lang w:val="es-PE" w:eastAsia="es-PE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28</w:t>
            </w:r>
          </w:p>
        </w:tc>
        <w:tc>
          <w:tcPr>
            <w:tcW w:w="2302" w:type="dxa"/>
            <w:vAlign w:val="center"/>
          </w:tcPr>
          <w:p w:rsidR="00215EE9" w:rsidRPr="00B070FD" w:rsidRDefault="00B070FD" w:rsidP="00062780">
            <w:pPr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1</w:t>
            </w:r>
            <w:r w:rsidR="00215EE9" w:rsidRPr="00B070FD">
              <w:rPr>
                <w:rFonts w:ascii="Arial" w:hAnsi="Arial" w:cs="Arial"/>
                <w:lang w:val="es-MX"/>
              </w:rPr>
              <w:t xml:space="preserve">9 de julio 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8" w:tooltip="Permalink to Voluntariado de EsSalud de la Red Asistencial Cusco celebra 17 años de creación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Voluntariado de EsSalud de la Red Asistencial Cusco celebra 17 años de creación</w:t>
              </w:r>
            </w:hyperlink>
          </w:p>
          <w:p w:rsidR="00215EE9" w:rsidRPr="00B070FD" w:rsidRDefault="007F1FD1" w:rsidP="00215EE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9" w:tooltip="Permalink to EsSalud: 97% de médicos no acataron paro" w:history="1"/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29</w:t>
            </w:r>
          </w:p>
        </w:tc>
        <w:tc>
          <w:tcPr>
            <w:tcW w:w="2302" w:type="dxa"/>
            <w:vAlign w:val="center"/>
          </w:tcPr>
          <w:p w:rsidR="00215EE9" w:rsidRPr="00B070FD" w:rsidRDefault="00B070FD" w:rsidP="00062780">
            <w:pPr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1</w:t>
            </w:r>
            <w:r w:rsidR="00215EE9" w:rsidRPr="00B070FD">
              <w:rPr>
                <w:rFonts w:ascii="Arial" w:hAnsi="Arial" w:cs="Arial"/>
                <w:lang w:val="es-MX"/>
              </w:rPr>
              <w:t>9 de julio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0" w:tooltip="Permalink to EsSalud La  Libertad inició proceso  de acreditación para  realizar trasplantes de órganos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La Libertad inició proceso de acreditación para realizar trasplantes de órganos</w:t>
              </w:r>
            </w:hyperlink>
          </w:p>
          <w:p w:rsidR="00215EE9" w:rsidRPr="00B070FD" w:rsidRDefault="00215EE9" w:rsidP="00215EE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  <w:lang w:val="es-PE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30</w:t>
            </w:r>
          </w:p>
        </w:tc>
        <w:tc>
          <w:tcPr>
            <w:tcW w:w="2302" w:type="dxa"/>
            <w:vAlign w:val="center"/>
          </w:tcPr>
          <w:p w:rsidR="00215EE9" w:rsidRPr="00B070FD" w:rsidRDefault="00B070FD" w:rsidP="00062780">
            <w:pPr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1</w:t>
            </w:r>
            <w:r w:rsidR="00215EE9" w:rsidRPr="00B070FD">
              <w:rPr>
                <w:rFonts w:ascii="Arial" w:hAnsi="Arial" w:cs="Arial"/>
                <w:lang w:val="es-MX"/>
              </w:rPr>
              <w:t xml:space="preserve">9 de julio 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1" w:tooltip="Permalink to Especialistas de EsSalud operan con éxito a asegurados en el Hospital Militar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Especialistas de EsSalud operan con éxito a asegurados en el Hospital Militar</w:t>
              </w:r>
            </w:hyperlink>
          </w:p>
          <w:p w:rsidR="00215EE9" w:rsidRPr="00B070FD" w:rsidRDefault="00215EE9" w:rsidP="00215EE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31</w:t>
            </w:r>
          </w:p>
        </w:tc>
        <w:tc>
          <w:tcPr>
            <w:tcW w:w="2302" w:type="dxa"/>
            <w:vAlign w:val="center"/>
          </w:tcPr>
          <w:p w:rsidR="00215EE9" w:rsidRPr="00B070FD" w:rsidRDefault="00B070FD" w:rsidP="00062780">
            <w:pPr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20</w:t>
            </w:r>
            <w:r w:rsidR="00215EE9" w:rsidRPr="00B070FD">
              <w:rPr>
                <w:rFonts w:ascii="Arial" w:hAnsi="Arial" w:cs="Arial"/>
                <w:lang w:val="es-MX"/>
              </w:rPr>
              <w:t xml:space="preserve"> de julio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2" w:tooltip="Permalink to EsSalud realizará campaña gratuita de atención especializada en la provincia de Sandia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realizará campaña gratuita de atención especializada en la provincia de Sandia</w:t>
              </w:r>
            </w:hyperlink>
          </w:p>
          <w:p w:rsidR="00215EE9" w:rsidRPr="00B070FD" w:rsidRDefault="00215EE9" w:rsidP="0006278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32</w:t>
            </w:r>
          </w:p>
        </w:tc>
        <w:tc>
          <w:tcPr>
            <w:tcW w:w="2302" w:type="dxa"/>
            <w:vAlign w:val="center"/>
          </w:tcPr>
          <w:p w:rsidR="00215EE9" w:rsidRPr="00B070FD" w:rsidRDefault="00B070FD" w:rsidP="00B070FD">
            <w:pPr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2</w:t>
            </w:r>
            <w:r w:rsidR="00215EE9" w:rsidRPr="00B070FD">
              <w:rPr>
                <w:rFonts w:ascii="Arial" w:hAnsi="Arial" w:cs="Arial"/>
                <w:lang w:val="es-MX"/>
              </w:rPr>
              <w:t>1 de julio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3" w:tooltip="Permalink to EEUU califica a Hospital Rebagliati de EsSalud como Primer Centro Trasplantador de alcance mundial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EEUU califica a Hospital </w:t>
              </w:r>
              <w:proofErr w:type="spellStart"/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Rebagliati</w:t>
              </w:r>
              <w:proofErr w:type="spellEnd"/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de EsSalud como Primer Centro Trasplantador de alcance mundial</w:t>
              </w:r>
            </w:hyperlink>
          </w:p>
          <w:p w:rsidR="00215EE9" w:rsidRPr="00B070FD" w:rsidRDefault="00215EE9" w:rsidP="0006278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33</w:t>
            </w:r>
          </w:p>
        </w:tc>
        <w:tc>
          <w:tcPr>
            <w:tcW w:w="2302" w:type="dxa"/>
            <w:vAlign w:val="center"/>
          </w:tcPr>
          <w:p w:rsidR="00215EE9" w:rsidRPr="00B070FD" w:rsidRDefault="00B070FD" w:rsidP="00062780">
            <w:pPr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22</w:t>
            </w:r>
            <w:r w:rsidR="00215EE9" w:rsidRPr="00B070FD">
              <w:rPr>
                <w:rFonts w:ascii="Arial" w:hAnsi="Arial" w:cs="Arial"/>
                <w:lang w:val="es-MX"/>
              </w:rPr>
              <w:t xml:space="preserve"> de julio 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4" w:tooltip="Permalink to EsSalud invirtió mil millones 145 mil soles en infraestructura y equipamiento hospitalario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invirtió mil millones 145 mil soles en infraestructura y equipamiento hospitalario</w:t>
              </w:r>
            </w:hyperlink>
          </w:p>
          <w:p w:rsidR="00215EE9" w:rsidRPr="00B070FD" w:rsidRDefault="00215EE9" w:rsidP="0006278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34</w:t>
            </w:r>
          </w:p>
        </w:tc>
        <w:tc>
          <w:tcPr>
            <w:tcW w:w="2302" w:type="dxa"/>
            <w:vAlign w:val="center"/>
          </w:tcPr>
          <w:p w:rsidR="00215EE9" w:rsidRPr="00B070FD" w:rsidRDefault="00B070FD" w:rsidP="00062780">
            <w:pPr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 xml:space="preserve">22 </w:t>
            </w:r>
            <w:r w:rsidR="00215EE9" w:rsidRPr="00B070FD">
              <w:rPr>
                <w:rFonts w:ascii="Arial" w:hAnsi="Arial" w:cs="Arial"/>
                <w:lang w:val="es-MX"/>
              </w:rPr>
              <w:t xml:space="preserve"> de julio 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5" w:tooltip="Permalink to EsSalud presentó el primer laboratorio descentralizado de Chimbote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presentó el primer laboratorio descentralizado de Chimbote</w:t>
              </w:r>
            </w:hyperlink>
          </w:p>
          <w:p w:rsidR="00215EE9" w:rsidRPr="00B070FD" w:rsidRDefault="00215EE9" w:rsidP="0006278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35</w:t>
            </w:r>
          </w:p>
        </w:tc>
        <w:tc>
          <w:tcPr>
            <w:tcW w:w="2302" w:type="dxa"/>
            <w:vAlign w:val="center"/>
          </w:tcPr>
          <w:p w:rsidR="00215EE9" w:rsidRPr="00B070FD" w:rsidRDefault="00B070FD" w:rsidP="00062780">
            <w:pPr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 xml:space="preserve">26 </w:t>
            </w:r>
            <w:r w:rsidR="00215EE9" w:rsidRPr="00B070FD">
              <w:rPr>
                <w:rFonts w:ascii="Arial" w:hAnsi="Arial" w:cs="Arial"/>
                <w:lang w:val="es-MX"/>
              </w:rPr>
              <w:t xml:space="preserve"> de julio 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6" w:tooltip="Permalink to EsSalud Lambayeque realiza procedimientos neurológicos sin abrir el cráneo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Lambayeque realiza procedimientos neurológicos sin abrir el cráneo</w:t>
              </w:r>
            </w:hyperlink>
          </w:p>
          <w:p w:rsidR="00215EE9" w:rsidRPr="00B070FD" w:rsidRDefault="00215EE9" w:rsidP="0006278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36</w:t>
            </w:r>
          </w:p>
        </w:tc>
        <w:tc>
          <w:tcPr>
            <w:tcW w:w="2302" w:type="dxa"/>
            <w:vAlign w:val="center"/>
          </w:tcPr>
          <w:p w:rsidR="00215EE9" w:rsidRPr="00B070FD" w:rsidRDefault="00B070FD" w:rsidP="00062780">
            <w:pPr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26</w:t>
            </w:r>
            <w:r w:rsidR="00215EE9" w:rsidRPr="00B070FD">
              <w:rPr>
                <w:rFonts w:ascii="Arial" w:hAnsi="Arial" w:cs="Arial"/>
                <w:lang w:val="es-MX"/>
              </w:rPr>
              <w:t xml:space="preserve"> de julio 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7" w:tooltip="Permalink to EsSalud: Centro médico Gamarra cuenta con nuevo local para atender a 60 mil asegurados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Centro médico Gamarra cuenta con nuevo local para atender a 60 mil asegurados</w:t>
              </w:r>
            </w:hyperlink>
          </w:p>
          <w:p w:rsidR="00215EE9" w:rsidRPr="00B070FD" w:rsidRDefault="00215EE9" w:rsidP="0006278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37</w:t>
            </w:r>
          </w:p>
        </w:tc>
        <w:tc>
          <w:tcPr>
            <w:tcW w:w="2302" w:type="dxa"/>
            <w:vAlign w:val="center"/>
          </w:tcPr>
          <w:p w:rsidR="00215EE9" w:rsidRPr="00B070FD" w:rsidRDefault="00B070FD" w:rsidP="00062780">
            <w:pPr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26</w:t>
            </w:r>
            <w:r w:rsidR="00215EE9" w:rsidRPr="00B070FD">
              <w:rPr>
                <w:rFonts w:ascii="Arial" w:hAnsi="Arial" w:cs="Arial"/>
                <w:lang w:val="es-MX"/>
              </w:rPr>
              <w:t xml:space="preserve"> de julio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8" w:tooltip="Permalink to EsSalud inauguró Servicio de Telemedicina en Centro Asistencial de Iquitos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inauguró Servicio de Telemedicina en Centro Asistencial de Iquitos</w:t>
              </w:r>
            </w:hyperlink>
          </w:p>
          <w:p w:rsidR="00215EE9" w:rsidRPr="00B070FD" w:rsidRDefault="00215EE9" w:rsidP="0006278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38</w:t>
            </w:r>
          </w:p>
        </w:tc>
        <w:tc>
          <w:tcPr>
            <w:tcW w:w="2302" w:type="dxa"/>
            <w:vAlign w:val="center"/>
          </w:tcPr>
          <w:p w:rsidR="00215EE9" w:rsidRPr="00B070FD" w:rsidRDefault="00B070FD" w:rsidP="00062780">
            <w:pPr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26</w:t>
            </w:r>
            <w:r w:rsidR="00215EE9" w:rsidRPr="00B070FD">
              <w:rPr>
                <w:rFonts w:ascii="Arial" w:hAnsi="Arial" w:cs="Arial"/>
                <w:lang w:val="es-MX"/>
              </w:rPr>
              <w:t xml:space="preserve"> de julio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9" w:tooltip="Permalink to Informe de SuSalud ratifica buen funcionamiento de la nueva Emergencia del hospital Rebagliati.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Informe de </w:t>
              </w:r>
              <w:proofErr w:type="spellStart"/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SuSalud</w:t>
              </w:r>
              <w:proofErr w:type="spellEnd"/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ratifica buen funcionamiento de la nueva Emergencia del hospital </w:t>
              </w:r>
              <w:proofErr w:type="spellStart"/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Rebagliati</w:t>
              </w:r>
              <w:proofErr w:type="spellEnd"/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.</w:t>
              </w:r>
            </w:hyperlink>
          </w:p>
          <w:p w:rsidR="00215EE9" w:rsidRPr="00B070FD" w:rsidRDefault="00215EE9" w:rsidP="00062780">
            <w:pPr>
              <w:pStyle w:val="Ttulo2"/>
              <w:shd w:val="clear" w:color="auto" w:fill="FFFFFF"/>
              <w:spacing w:before="0" w:line="312" w:lineRule="atLeast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lastRenderedPageBreak/>
              <w:t>39</w:t>
            </w:r>
          </w:p>
        </w:tc>
        <w:tc>
          <w:tcPr>
            <w:tcW w:w="2302" w:type="dxa"/>
            <w:vAlign w:val="center"/>
          </w:tcPr>
          <w:p w:rsidR="00215EE9" w:rsidRPr="00B070FD" w:rsidRDefault="00B070FD" w:rsidP="00062780">
            <w:pPr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26</w:t>
            </w:r>
            <w:r w:rsidR="00215EE9" w:rsidRPr="00B070FD">
              <w:rPr>
                <w:rFonts w:ascii="Arial" w:hAnsi="Arial" w:cs="Arial"/>
                <w:lang w:val="es-MX"/>
              </w:rPr>
              <w:t xml:space="preserve"> de julio 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0" w:tooltip="Permalink to EsSalud Cusco envía mensajes de texto a los celulares de los asegurados para que acudan con puntualidad a su cita médica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Cusco envía mensajes de texto a los celulares de los asegurados para que acudan con puntualidad a su cita médica</w:t>
              </w:r>
            </w:hyperlink>
          </w:p>
          <w:p w:rsidR="00215EE9" w:rsidRPr="00B070FD" w:rsidRDefault="00215EE9" w:rsidP="0006278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40</w:t>
            </w:r>
          </w:p>
        </w:tc>
        <w:tc>
          <w:tcPr>
            <w:tcW w:w="2302" w:type="dxa"/>
            <w:vAlign w:val="center"/>
          </w:tcPr>
          <w:p w:rsidR="00215EE9" w:rsidRPr="00B070FD" w:rsidRDefault="00B070FD" w:rsidP="00062780">
            <w:pPr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27</w:t>
            </w:r>
            <w:r w:rsidR="00215EE9" w:rsidRPr="00B070FD">
              <w:rPr>
                <w:rFonts w:ascii="Arial" w:hAnsi="Arial" w:cs="Arial"/>
                <w:lang w:val="es-MX"/>
              </w:rPr>
              <w:t xml:space="preserve"> de julio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1" w:tooltip="Permalink to EsSalud Cusco realizará campaña de cirugía gratuita de labio leporino y paladar hendido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Cusco realizará campaña de cirugía gratuita de labio leporino y paladar hendido</w:t>
              </w:r>
            </w:hyperlink>
          </w:p>
          <w:p w:rsidR="00215EE9" w:rsidRPr="00B070FD" w:rsidRDefault="00215EE9" w:rsidP="0006278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41</w:t>
            </w:r>
          </w:p>
        </w:tc>
        <w:tc>
          <w:tcPr>
            <w:tcW w:w="2302" w:type="dxa"/>
            <w:vAlign w:val="center"/>
          </w:tcPr>
          <w:p w:rsidR="00215EE9" w:rsidRPr="00B070FD" w:rsidRDefault="00B070FD" w:rsidP="00062780">
            <w:pPr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 xml:space="preserve">27 </w:t>
            </w:r>
            <w:r w:rsidR="00215EE9" w:rsidRPr="00B070FD">
              <w:rPr>
                <w:rFonts w:ascii="Arial" w:hAnsi="Arial" w:cs="Arial"/>
                <w:lang w:val="es-MX"/>
              </w:rPr>
              <w:t xml:space="preserve"> de julio 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2" w:tooltip="Permalink to EsSalud presentó nuevo modelo de Cuidado Estandarizado para prevenir enfermedades crónicas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presentó nuevo modelo de Cuidado Estandarizado para prevenir enfermedades crónicas</w:t>
              </w:r>
            </w:hyperlink>
          </w:p>
          <w:p w:rsidR="00215EE9" w:rsidRPr="00B070FD" w:rsidRDefault="00215EE9" w:rsidP="00062780">
            <w:pPr>
              <w:pStyle w:val="Ttulo2"/>
              <w:shd w:val="clear" w:color="auto" w:fill="FFFFFF"/>
              <w:spacing w:before="0" w:line="312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42</w:t>
            </w:r>
          </w:p>
        </w:tc>
        <w:tc>
          <w:tcPr>
            <w:tcW w:w="2302" w:type="dxa"/>
            <w:vAlign w:val="center"/>
          </w:tcPr>
          <w:p w:rsidR="00215EE9" w:rsidRPr="00B070FD" w:rsidRDefault="00B070FD" w:rsidP="00062780">
            <w:pPr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27</w:t>
            </w:r>
            <w:r w:rsidR="00215EE9" w:rsidRPr="00B070FD">
              <w:rPr>
                <w:rFonts w:ascii="Arial" w:hAnsi="Arial" w:cs="Arial"/>
                <w:lang w:val="es-MX"/>
              </w:rPr>
              <w:t xml:space="preserve"> de julio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3" w:tooltip="Permalink to Gastroenterólogos de Hospital de Huancayo se capacitan en extirpación de cáncer temprano por vía endoscópica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Gastroenterólogos de Hospital de Huancayo se capacitan en extirpación de cáncer temprano por vía endoscópica</w:t>
              </w:r>
            </w:hyperlink>
          </w:p>
          <w:p w:rsidR="00215EE9" w:rsidRPr="00B070FD" w:rsidRDefault="00215EE9" w:rsidP="0006278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43</w:t>
            </w:r>
          </w:p>
        </w:tc>
        <w:tc>
          <w:tcPr>
            <w:tcW w:w="2302" w:type="dxa"/>
          </w:tcPr>
          <w:p w:rsidR="00215EE9" w:rsidRPr="00B070FD" w:rsidRDefault="00B070FD" w:rsidP="00062780">
            <w:pPr>
              <w:rPr>
                <w:rFonts w:ascii="Arial" w:hAnsi="Arial" w:cs="Arial"/>
              </w:rPr>
            </w:pPr>
            <w:r w:rsidRPr="00B070FD">
              <w:rPr>
                <w:rFonts w:ascii="Arial" w:hAnsi="Arial" w:cs="Arial"/>
                <w:lang w:val="es-MX"/>
              </w:rPr>
              <w:t>27</w:t>
            </w:r>
            <w:r w:rsidR="00215EE9" w:rsidRPr="00B070FD">
              <w:rPr>
                <w:rFonts w:ascii="Arial" w:hAnsi="Arial" w:cs="Arial"/>
                <w:lang w:val="es-MX"/>
              </w:rPr>
              <w:t xml:space="preserve"> de julio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4" w:tooltip="Permalink to Pacientes de geriatría renuevan votos matrimoniales en Hospital de Huancayo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Pacientes de geriatría renuevan votos matrimoniales en Hospital de Huancayo</w:t>
              </w:r>
            </w:hyperlink>
          </w:p>
          <w:p w:rsidR="00215EE9" w:rsidRPr="00B070FD" w:rsidRDefault="00215EE9" w:rsidP="0006278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B070FD" w:rsidRPr="00B070FD" w:rsidTr="00062780">
        <w:tc>
          <w:tcPr>
            <w:tcW w:w="959" w:type="dxa"/>
            <w:vAlign w:val="center"/>
          </w:tcPr>
          <w:p w:rsidR="00215EE9" w:rsidRPr="00B070FD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070FD">
              <w:rPr>
                <w:rFonts w:ascii="Arial" w:hAnsi="Arial" w:cs="Arial"/>
                <w:lang w:val="es-MX"/>
              </w:rPr>
              <w:t>44</w:t>
            </w:r>
          </w:p>
        </w:tc>
        <w:tc>
          <w:tcPr>
            <w:tcW w:w="2302" w:type="dxa"/>
          </w:tcPr>
          <w:p w:rsidR="00215EE9" w:rsidRPr="00B070FD" w:rsidRDefault="00B070FD" w:rsidP="00062780">
            <w:pPr>
              <w:rPr>
                <w:rFonts w:ascii="Arial" w:hAnsi="Arial" w:cs="Arial"/>
              </w:rPr>
            </w:pPr>
            <w:r w:rsidRPr="00B070FD">
              <w:rPr>
                <w:rFonts w:ascii="Arial" w:hAnsi="Arial" w:cs="Arial"/>
                <w:lang w:val="es-MX"/>
              </w:rPr>
              <w:t>27</w:t>
            </w:r>
            <w:r w:rsidR="00215EE9" w:rsidRPr="00B070FD">
              <w:rPr>
                <w:rFonts w:ascii="Arial" w:hAnsi="Arial" w:cs="Arial"/>
                <w:lang w:val="es-MX"/>
              </w:rPr>
              <w:t xml:space="preserve"> de julio</w:t>
            </w:r>
          </w:p>
        </w:tc>
        <w:tc>
          <w:tcPr>
            <w:tcW w:w="6061" w:type="dxa"/>
            <w:vAlign w:val="center"/>
          </w:tcPr>
          <w:p w:rsidR="00B070FD" w:rsidRPr="00B070FD" w:rsidRDefault="00B070FD" w:rsidP="00B070F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5" w:tooltip="Permalink to EsSalud brinda recomendaciones para evitar contratiempos durante las fiestas patrias" w:history="1">
              <w:r w:rsidRPr="00B070FD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brinda recomendaciones para evitar contratiempos durante las fiestas patrias</w:t>
              </w:r>
            </w:hyperlink>
          </w:p>
          <w:p w:rsidR="00215EE9" w:rsidRPr="00B070FD" w:rsidRDefault="00215EE9" w:rsidP="0006278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</w:tbl>
    <w:p w:rsidR="006F6ABF" w:rsidRPr="00B070FD" w:rsidRDefault="007F1FD1">
      <w:pPr>
        <w:rPr>
          <w:rFonts w:ascii="Arial" w:hAnsi="Arial" w:cs="Arial"/>
          <w:lang w:val="es-MX"/>
        </w:rPr>
      </w:pPr>
    </w:p>
    <w:sectPr w:rsidR="006F6ABF" w:rsidRPr="00B070FD">
      <w:headerReference w:type="default" r:id="rId5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FD1" w:rsidRDefault="007F1FD1" w:rsidP="00215EE9">
      <w:r>
        <w:separator/>
      </w:r>
    </w:p>
  </w:endnote>
  <w:endnote w:type="continuationSeparator" w:id="0">
    <w:p w:rsidR="007F1FD1" w:rsidRDefault="007F1FD1" w:rsidP="0021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FD1" w:rsidRDefault="007F1FD1" w:rsidP="00215EE9">
      <w:r>
        <w:separator/>
      </w:r>
    </w:p>
  </w:footnote>
  <w:footnote w:type="continuationSeparator" w:id="0">
    <w:p w:rsidR="007F1FD1" w:rsidRDefault="007F1FD1" w:rsidP="00215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E9" w:rsidRDefault="00215EE9">
    <w:pPr>
      <w:pStyle w:val="Encabezado"/>
    </w:pPr>
    <w:r>
      <w:rPr>
        <w:rFonts w:ascii="Arial" w:hAnsi="Arial" w:cs="Arial"/>
        <w:noProof/>
        <w:lang w:val="es-PE" w:eastAsia="es-PE"/>
      </w:rPr>
      <w:drawing>
        <wp:inline distT="0" distB="0" distL="0" distR="0">
          <wp:extent cx="2009775" cy="762000"/>
          <wp:effectExtent l="0" t="0" r="9525" b="0"/>
          <wp:docPr id="1" name="Imagen 1" descr="Logo EsSalud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EsSalud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E9"/>
    <w:rsid w:val="00096EA9"/>
    <w:rsid w:val="00215EE9"/>
    <w:rsid w:val="007F1FD1"/>
    <w:rsid w:val="00B070FD"/>
    <w:rsid w:val="00CA76BE"/>
    <w:rsid w:val="00F1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98EA2"/>
  <w15:chartTrackingRefBased/>
  <w15:docId w15:val="{4ED5FF8D-6DA8-4FF8-8EF1-BEA2BDAD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E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2">
    <w:name w:val="heading 2"/>
    <w:basedOn w:val="Normal"/>
    <w:next w:val="Textoindependiente"/>
    <w:link w:val="Ttulo2Car"/>
    <w:qFormat/>
    <w:rsid w:val="00215EE9"/>
    <w:pPr>
      <w:numPr>
        <w:ilvl w:val="1"/>
        <w:numId w:val="1"/>
      </w:numPr>
      <w:spacing w:before="280"/>
      <w:outlineLvl w:val="1"/>
    </w:pPr>
    <w:rPr>
      <w:b/>
      <w:bCs/>
      <w:color w:val="005572"/>
      <w:sz w:val="29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5E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5EE9"/>
  </w:style>
  <w:style w:type="paragraph" w:styleId="Piedepgina">
    <w:name w:val="footer"/>
    <w:basedOn w:val="Normal"/>
    <w:link w:val="PiedepginaCar"/>
    <w:uiPriority w:val="99"/>
    <w:unhideWhenUsed/>
    <w:rsid w:val="00215E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EE9"/>
  </w:style>
  <w:style w:type="character" w:customStyle="1" w:styleId="Ttulo2Car">
    <w:name w:val="Título 2 Car"/>
    <w:basedOn w:val="Fuentedeprrafopredeter"/>
    <w:link w:val="Ttulo2"/>
    <w:rsid w:val="00215EE9"/>
    <w:rPr>
      <w:rFonts w:ascii="Times New Roman" w:eastAsia="Times New Roman" w:hAnsi="Times New Roman" w:cs="Times New Roman"/>
      <w:b/>
      <w:bCs/>
      <w:color w:val="005572"/>
      <w:sz w:val="29"/>
      <w:szCs w:val="29"/>
      <w:lang w:val="es-ES" w:eastAsia="ar-SA"/>
    </w:rPr>
  </w:style>
  <w:style w:type="character" w:styleId="Hipervnculo">
    <w:name w:val="Hyperlink"/>
    <w:uiPriority w:val="99"/>
    <w:rsid w:val="00215EE9"/>
    <w:rPr>
      <w:strike w:val="0"/>
      <w:dstrike w:val="0"/>
      <w:color w:val="0000FF"/>
      <w:u w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15EE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15EE9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ssalud.gob.pe/doce-medicos-culminan-residentado-medico-en-el-hospital-ramiro-priale/" TargetMode="External"/><Relationship Id="rId18" Type="http://schemas.openxmlformats.org/officeDocument/2006/relationships/hyperlink" Target="http://www.essalud.gob.pe/essalud-potencia-hospital-cayetano-heredia-con-tres-nuevos-ascensores-de-ultima-generacion/" TargetMode="External"/><Relationship Id="rId26" Type="http://schemas.openxmlformats.org/officeDocument/2006/relationships/hyperlink" Target="http://www.essalud.gob.pe/essalud-presento-primera-promocion-de-medicos-especialistas-capacitados-en-tacna/" TargetMode="External"/><Relationship Id="rId39" Type="http://schemas.openxmlformats.org/officeDocument/2006/relationships/hyperlink" Target="http://www.essalud.gob.pe/essalud-97-de-medicos-no-acataron-paro/" TargetMode="External"/><Relationship Id="rId21" Type="http://schemas.openxmlformats.org/officeDocument/2006/relationships/hyperlink" Target="http://www.essalud.gob.pe/nuevos-tratamientos-endoscopicos-pueden-evitar-cirugias-y-disminuir-mortalidad/" TargetMode="External"/><Relationship Id="rId34" Type="http://schemas.openxmlformats.org/officeDocument/2006/relationships/hyperlink" Target="http://www.essalud.gob.pe/con-gran-exito-se-desarrollaron-los-1ros-juegos-florales-inter-centros-del-adulto-mayor-de-essalud-puno/" TargetMode="External"/><Relationship Id="rId42" Type="http://schemas.openxmlformats.org/officeDocument/2006/relationships/hyperlink" Target="http://www.essalud.gob.pe/essalud-realizara-campana-gratuita-de-atencion-especializada-en-la-provincia-de-sandia/" TargetMode="External"/><Relationship Id="rId47" Type="http://schemas.openxmlformats.org/officeDocument/2006/relationships/hyperlink" Target="http://www.essalud.gob.pe/essalud-centro-medico-gamarra-cuenta-con-nuevo-local-para-atender-a-60-mil-asegurados/" TargetMode="External"/><Relationship Id="rId50" Type="http://schemas.openxmlformats.org/officeDocument/2006/relationships/hyperlink" Target="http://www.essalud.gob.pe/essalud-cusco-envia-mensajes-de-texto-a-los-celulares-de-los-asegurados-para-que-acudan-con-puntualidad-a-su-cita-medica/" TargetMode="External"/><Relationship Id="rId55" Type="http://schemas.openxmlformats.org/officeDocument/2006/relationships/hyperlink" Target="http://www.essalud.gob.pe/essalud-brinda-recomendaciones-para-evitar-contratiempos-durante-las-fiestas-patrias/" TargetMode="External"/><Relationship Id="rId7" Type="http://schemas.openxmlformats.org/officeDocument/2006/relationships/hyperlink" Target="http://www.essalud.gob.pe/essalud-implementara-nuevo-tramite-virtual-de-prestaciones-economicas/" TargetMode="External"/><Relationship Id="rId12" Type="http://schemas.openxmlformats.org/officeDocument/2006/relationships/hyperlink" Target="http://www.essalud.gob.pe/essalud-junin-firma-contrato-con-empresa-movilbus-para-traslado-de-pacientes/" TargetMode="External"/><Relationship Id="rId17" Type="http://schemas.openxmlformats.org/officeDocument/2006/relationships/hyperlink" Target="http://www.essalud.gob.pe/essalud-implemento-nuevo-modelo-de-cuidado-estandarizado-y-progresivo-de-la-salud/" TargetMode="External"/><Relationship Id="rId25" Type="http://schemas.openxmlformats.org/officeDocument/2006/relationships/hyperlink" Target="http://www.essalud.gob.pe/essalud-ancash-realizo-i-jornada-nacional-de-neonatologia/" TargetMode="External"/><Relationship Id="rId33" Type="http://schemas.openxmlformats.org/officeDocument/2006/relationships/hyperlink" Target="http://www.essalud.gob.pe/essalud-amazonas-prioriza-el-trato-humanizado-hacia-las-gestantes/" TargetMode="External"/><Relationship Id="rId38" Type="http://schemas.openxmlformats.org/officeDocument/2006/relationships/hyperlink" Target="http://www.essalud.gob.pe/voluntariado-de-essalud-de-la-red-asistencial-cusco-celebra-17-anos-de-creacion/" TargetMode="External"/><Relationship Id="rId46" Type="http://schemas.openxmlformats.org/officeDocument/2006/relationships/hyperlink" Target="http://www.essalud.gob.pe/essalud-lambayeque-realiza-procedimientos-neurologicos-sin-abrir-el-crane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ssalud.gob.pe/egresaron-mas-de-30-nuevos-especialistas-del-hospital-sabogal/" TargetMode="External"/><Relationship Id="rId20" Type="http://schemas.openxmlformats.org/officeDocument/2006/relationships/hyperlink" Target="http://www.essalud.gob.pe/red-desconcentrada-almenara-implemento-sofisticado-sistema-de-archivo-de-pruebas-de-ayuda-al-diagnostico/" TargetMode="External"/><Relationship Id="rId29" Type="http://schemas.openxmlformats.org/officeDocument/2006/relationships/hyperlink" Target="http://www.essalud.gob.pe/martin-vizcarra-felicito-a-presidenta-de-essalud-virginia-baffigo-por-encuentro-de-lideres-mundiales-para-hacer-sostenible-la-seguridad-social/" TargetMode="External"/><Relationship Id="rId41" Type="http://schemas.openxmlformats.org/officeDocument/2006/relationships/hyperlink" Target="http://www.essalud.gob.pe/especialistas-de-essalud-operan-con-exito-a-asegurados-en-el-hospital-militar/" TargetMode="External"/><Relationship Id="rId54" Type="http://schemas.openxmlformats.org/officeDocument/2006/relationships/hyperlink" Target="http://www.essalud.gob.pe/pacientes-de-geriatria-renuevan-votos-matrimoniales-en-hospital-de-huancay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salud.gob.pe/huancayo-payaso-rocotin-y-amigos-alegran-a-ninos-hospitalizados/" TargetMode="External"/><Relationship Id="rId24" Type="http://schemas.openxmlformats.org/officeDocument/2006/relationships/hyperlink" Target="http://www.essalud.gob.pe/essalud-puno-ya-cuenta-con-moderno-tomografo-computarizado-de-64-cortes/" TargetMode="External"/><Relationship Id="rId32" Type="http://schemas.openxmlformats.org/officeDocument/2006/relationships/hyperlink" Target="http://www.essalud.gob.pe/essalud-logro-salvar-la-vida-de-nina-de-3-anos/" TargetMode="External"/><Relationship Id="rId37" Type="http://schemas.openxmlformats.org/officeDocument/2006/relationships/hyperlink" Target="http://www.essalud.gob.pe/essalud-tarapoto-reforzara-atencion-a-pacientes-criticos-con-medico-intensivista-2/" TargetMode="External"/><Relationship Id="rId40" Type="http://schemas.openxmlformats.org/officeDocument/2006/relationships/hyperlink" Target="http://www.essalud.gob.pe/essalud-la-libertad-inicio-proceso-de-acreditacion-para-realizar-trasplantes-de-organos/" TargetMode="External"/><Relationship Id="rId45" Type="http://schemas.openxmlformats.org/officeDocument/2006/relationships/hyperlink" Target="http://www.essalud.gob.pe/essalud-presento-el-primer-laboratorio-descentralizado-de-chimbote/" TargetMode="External"/><Relationship Id="rId53" Type="http://schemas.openxmlformats.org/officeDocument/2006/relationships/hyperlink" Target="http://www.essalud.gob.pe/gastroenterologos-de-hospital-de-huancayo-se-capacitan-en-extirpacion-de-cancer-temprano-por-via-endoscopica/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essalud.gob.pe/essalud-tacna-implemento-nueva-tecnica-para-cirugias-minimamente-invasivas/" TargetMode="External"/><Relationship Id="rId23" Type="http://schemas.openxmlformats.org/officeDocument/2006/relationships/hyperlink" Target="http://www.essalud.gob.pe/egresaron-94-nuevos-especialistas-del-hospital-sabogal-de-essalud/" TargetMode="External"/><Relationship Id="rId28" Type="http://schemas.openxmlformats.org/officeDocument/2006/relationships/hyperlink" Target="http://www.essalud.gob.pe/presidentes-de-la-seguridad-social-de-10-paises-de-latinoamerica-estableceran-estrategias-conjuntas-para-mejorar-atenciones-de-salud/" TargetMode="External"/><Relationship Id="rId36" Type="http://schemas.openxmlformats.org/officeDocument/2006/relationships/hyperlink" Target="http://www.essalud.gob.pe/essalud-expertos-en-calidad-de-atencion-y-seguridad-del-paciente-debaten-para-mejorar-atencion-de-asegurados/" TargetMode="External"/><Relationship Id="rId49" Type="http://schemas.openxmlformats.org/officeDocument/2006/relationships/hyperlink" Target="http://www.essalud.gob.pe/informe-de-susalud-ratifica-buen-funcionamiento-de-la-nueva-emergencia-del-hospital-rebagliati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essalud.gob.pe/essalud-advierte-que-el-abuso-de-antigripales-podria-causar-arritmia-cardiaca/" TargetMode="External"/><Relationship Id="rId19" Type="http://schemas.openxmlformats.org/officeDocument/2006/relationships/hyperlink" Target="http://www.essalud.gob.pe/essalud-cusco-pone-en-funcionamiento-moderno-equipo-para-cirugias-de-gastroenterologia/" TargetMode="External"/><Relationship Id="rId31" Type="http://schemas.openxmlformats.org/officeDocument/2006/relationships/hyperlink" Target="http://www.essalud.gob.pe/hospital-nacional-adolfo-guevara-velasco-celebro-30-anos-de-creacion-bodas-de-perla/" TargetMode="External"/><Relationship Id="rId44" Type="http://schemas.openxmlformats.org/officeDocument/2006/relationships/hyperlink" Target="http://www.essalud.gob.pe/essalud-invirtio-mil-millones-145-mil-soles-en-infraestructura-y-equipamiento-hospitalario/" TargetMode="External"/><Relationship Id="rId52" Type="http://schemas.openxmlformats.org/officeDocument/2006/relationships/hyperlink" Target="http://www.essalud.gob.pe/essalud-presento-nuevo-modelo-de-cuidado-estandarizado-para-prevenir-enfermedades-cronic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salud.gob.pe/essalud-la-hipertension-arterial-es-una-enfermedad-cronica-que-puede-ocasionar-la-muerte/" TargetMode="External"/><Relationship Id="rId14" Type="http://schemas.openxmlformats.org/officeDocument/2006/relationships/hyperlink" Target="http://www.essalud.gob.pe/hospital-almenara-de-essalud-capacita-y-actualiza-a-sus-trabajadores/" TargetMode="External"/><Relationship Id="rId22" Type="http://schemas.openxmlformats.org/officeDocument/2006/relationships/hyperlink" Target="http://www.essalud.gob.pe/proeza-medica-essalud-huancayo-salva-la-vida-a-joven-abogado-gracias-a-exitoso-trasplante-hepatico/" TargetMode="External"/><Relationship Id="rId27" Type="http://schemas.openxmlformats.org/officeDocument/2006/relationships/hyperlink" Target="http://www.essalud.gob.pe/essalud-brindo-mas-de-13-mil-atenciones-en-el-vraem-en-lo-que-va-del-2015/" TargetMode="External"/><Relationship Id="rId30" Type="http://schemas.openxmlformats.org/officeDocument/2006/relationships/hyperlink" Target="http://www.essalud.gob.pe/essalud-ninos-de-oncologia-pediatrica-recibieron-visita-de-medico-clown/" TargetMode="External"/><Relationship Id="rId35" Type="http://schemas.openxmlformats.org/officeDocument/2006/relationships/hyperlink" Target="http://www.essalud.gob.pe/essalud-semana-de-la-calidad-en-servicios-de-salud-2016/" TargetMode="External"/><Relationship Id="rId43" Type="http://schemas.openxmlformats.org/officeDocument/2006/relationships/hyperlink" Target="http://www.essalud.gob.pe/eeuu-califica-a-hospital-rebagliati-de-essalud-como-primer-centro-trasplantador-de-alcance-mundial/" TargetMode="External"/><Relationship Id="rId48" Type="http://schemas.openxmlformats.org/officeDocument/2006/relationships/hyperlink" Target="http://www.essalud.gob.pe/essalud-inauguro-servicio-de-telemedicina-en-centro-asistencial-de-iquitos/" TargetMode="External"/><Relationship Id="rId56" Type="http://schemas.openxmlformats.org/officeDocument/2006/relationships/header" Target="header1.xml"/><Relationship Id="rId8" Type="http://schemas.openxmlformats.org/officeDocument/2006/relationships/hyperlink" Target="http://www.essalud.gob.pe/essalud-advierte-que-adultos-mayores-son-propensos-a-desarrollar-herpes-zoster/" TargetMode="External"/><Relationship Id="rId51" Type="http://schemas.openxmlformats.org/officeDocument/2006/relationships/hyperlink" Target="http://www.essalud.gob.pe/essalud-cusco-realizara-campana-de-cirugia-gratuita-de-labio-leporino-y-paladar-hendido/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2409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Cubbin Garcia Ricardo Rafael</dc:creator>
  <cp:keywords/>
  <dc:description/>
  <cp:lastModifiedBy>Mc Cubbin Garcia Ricardo Rafael</cp:lastModifiedBy>
  <cp:revision>3</cp:revision>
  <dcterms:created xsi:type="dcterms:W3CDTF">2016-08-01T14:29:00Z</dcterms:created>
  <dcterms:modified xsi:type="dcterms:W3CDTF">2016-08-01T21:23:00Z</dcterms:modified>
</cp:coreProperties>
</file>