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E64976">
        <w:rPr>
          <w:rFonts w:ascii="Arial" w:hAnsi="Arial" w:cs="Arial"/>
          <w:b/>
          <w:color w:val="0070C0"/>
          <w:sz w:val="40"/>
          <w:szCs w:val="40"/>
        </w:rPr>
        <w:t xml:space="preserve">enero </w:t>
      </w:r>
      <w:r w:rsidRPr="00C63172">
        <w:rPr>
          <w:rFonts w:ascii="Arial" w:hAnsi="Arial" w:cs="Arial"/>
          <w:b/>
          <w:color w:val="0070C0"/>
          <w:sz w:val="40"/>
          <w:szCs w:val="40"/>
        </w:rPr>
        <w:t>201</w:t>
      </w:r>
      <w:r w:rsidR="00E64976">
        <w:rPr>
          <w:rFonts w:ascii="Arial" w:hAnsi="Arial" w:cs="Arial"/>
          <w:b/>
          <w:color w:val="0070C0"/>
          <w:sz w:val="40"/>
          <w:szCs w:val="40"/>
        </w:rPr>
        <w:t>8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1601A8" w:rsidTr="00C63172">
        <w:tc>
          <w:tcPr>
            <w:tcW w:w="846" w:type="dxa"/>
          </w:tcPr>
          <w:p w:rsidR="00E912FE" w:rsidRPr="00B606AF" w:rsidRDefault="00E912FE" w:rsidP="00E912FE">
            <w:pPr>
              <w:jc w:val="center"/>
              <w:rPr>
                <w:rFonts w:ascii="Arial" w:hAnsi="Arial" w:cs="Arial"/>
              </w:rPr>
            </w:pPr>
          </w:p>
          <w:p w:rsidR="00C63172" w:rsidRPr="00B606AF" w:rsidRDefault="00C63172" w:rsidP="00E912FE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1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14013D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8 de enero</w:t>
            </w:r>
          </w:p>
        </w:tc>
        <w:tc>
          <w:tcPr>
            <w:tcW w:w="6139" w:type="dxa"/>
          </w:tcPr>
          <w:p w:rsidR="006839DC" w:rsidRDefault="006839DC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" w:tooltip="Permalink to EsSalud lanza Plan Verano Seguro 2018 en Chorrillos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lanza Plan Verano Seguro 2018 en Chorrillos</w:t>
              </w:r>
            </w:hyperlink>
          </w:p>
          <w:p w:rsidR="00C63172" w:rsidRPr="00B606AF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2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9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" w:tooltip="Permalink to EsSalud: abuso de tecnologías genera adicción, aislamiento y trastornos mentales en niños y adolescentes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abuso de tecnologías genera adicción, aislamiento y trastornos mentales en niños y adolescentes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3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10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" w:tooltip="Permalink to EsSalud adquiere 60 camas y colchones de hospitalización en Puno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adquiere 60 camas y colchones de hospitalización en Puno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10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" w:tooltip="Permalink to EsSalud recomienda uso de protectores solares de amplio espectro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recomienda uso de protectores solares de amplio espectro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5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11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6839DC" w:rsidRDefault="006839DC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" w:tooltip="Permalink to EsSalud fortalece atención con nuevos especialistas en Loreto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fortalece atención con nuevos especialistas en Loreto</w:t>
              </w:r>
            </w:hyperlink>
          </w:p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6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11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" w:tooltip="Permalink to EsSalud capacitará a jóvenes voluntarios para atender emergencias durante la misa del Papa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capacitará a jóvenes voluntarios para atender emergencias durante la misa del Papa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7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15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" w:tooltip="Permalink to EsSalud brinda apoyo médico a afectados por sismo en Arequipa e Ica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brinda apoyo médico a afectados por sismo en Arequipa e Ica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8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16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" w:tooltip="Permalink to EsSalud declara alerta amarilla hospitales en Lima, La Libertad y Madre de Dios por visita del Papa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declara alerta amarilla hospitales en Lima, La Libertad y Madre de Dios por visita del Papa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17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" w:tooltip="Permalink to EsSalud: hidratación y ropa ligera ayudará a evitar golpes de calor en visita del Papa Francisco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hidratación y ropa ligera ayudará a evitar golpes de calor en visita del Papa Francisco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10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17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" w:tooltip="Permalink to EsSalud Cusco declara en alerta verde hospitales y centros médicos por la visita del Papa Francisco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declara en alerta verde hospitales y centros médicos por la visita del Papa Francisco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11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18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6839DC" w:rsidRDefault="006839DC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" w:tooltip="Permalink to EsSalud cuenta con helipuertos recibir heridos en Lima y Trujillo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cuenta con helipuertos recibir heridos en Lima y Trujillo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19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7" w:tooltip="Permalink to EsSalud contrata más personal asistencial para fortalecer atención primaria en Tacna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contrata más personal asistencial para fortalecer atención primaria en Tacna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13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19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8" w:tooltip="Permalink to EsSalud Ancash instala Comité para velar por la seguridad y salud en el Trabajo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Ancash instala Comité para velar por la seguridad y salud en el Trabajo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14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22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9" w:tooltip="Permalink to EsSalud garantiza atenciones de emergencias durante misa de Papa francisco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garantiza atenciones de emergencias durante misa de Papa francisco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15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22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0" w:tooltip="Permalink to EsSalud: fibrosis destruye los pulmones si no es detectada a tiempo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fibrosis destruye los pulmones si no es detectada a tiempo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16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22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1" w:tooltip="Permalink to EsSalud inaugura farmacia especializada en medicina natural en Ayacucho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inaugura farmacia especializada en medicina natural en Ayacucho</w:t>
              </w:r>
            </w:hyperlink>
          </w:p>
          <w:p w:rsidR="00B606AF" w:rsidRPr="00B606AF" w:rsidRDefault="00B606AF" w:rsidP="00B606AF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17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22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6839DC" w:rsidRDefault="006839DC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2" w:tooltip="Permalink to Nacen trillizos en el Hospital Sabogal de EsSalud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Nacen trillizos en el Hospital Sabogal de EsSalud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23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3" w:tooltip="Permalink to EsSalud implementa medidas para descongestionar emergencias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implementa medidas para descongestionar emergencias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19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23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4" w:tooltip="Permalink to Hospital Almenara dio inicio a actividades deportivas en conmemoración por 77 aniversario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Almenara dio inicio a actividades deportivas en conmemoración por 77 aniversario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20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24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5" w:tooltip="Permalink to Programa Reforma de Vida de EsSalud Lambayeque atendió a más de 8 mil personas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Programa Reforma de Vida de EsSalud Lambayeque atendió a más de 8 mil personas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21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25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6" w:tooltip="Permalink to EsSalud advierte que exceso del sol a los ojos podría ocasionar ceguera y cáncer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advierte que exceso del sol a los ojos podría ocasionar ceguera y cáncer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22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25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6839DC" w:rsidRDefault="006839DC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7" w:tooltip="Permalink to Extirpan tumor de 6 kilos de peso en EsSalud Loreto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Extirpan tumor de 6 kilos de peso en EsSalud Loreto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23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25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8" w:tooltip="Permalink to EsSalud Cusco designa nuevos directores en establecimientos de salud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designa nuevos directores en establecimientos de salud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25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9" w:tooltip="Permalink to EsSalud se reunió con Miembros del Comité Asesor de Auditoría Interna y funcionarios de la Organización Internacional del Trabajo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se reunió con Miembros del Comité Asesor de Auditoría Interna y funcionarios de la Organización Internacional del Trabajo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25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26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0" w:tooltip="Permalink to Establecimiento más antiguo de EsSalud Piura cumple 42 años atendiendo a asegurados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Establecimiento más antiguo de EsSalud Piura cumple 42 años atendiendo a asegurados</w:t>
              </w:r>
            </w:hyperlink>
          </w:p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26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29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1" w:tooltip="Permalink to Presidente Ejecutivo de EsSalud supervisó funcionamiento de tomógrafo y remodelación de ambientes en hospital Víctor Lazarte en La Libertad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Presidente Ejecutivo de EsSalud supervisó funcionamiento de tomógrafo y remodelación de ambientes en hospital Víctor Lazarte en La Libertad</w:t>
              </w:r>
            </w:hyperlink>
          </w:p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606AF" w:rsidRPr="001601A8" w:rsidTr="00C63172">
        <w:tc>
          <w:tcPr>
            <w:tcW w:w="846" w:type="dxa"/>
          </w:tcPr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>27</w:t>
            </w:r>
          </w:p>
        </w:tc>
        <w:tc>
          <w:tcPr>
            <w:tcW w:w="1843" w:type="dxa"/>
          </w:tcPr>
          <w:p w:rsidR="006839DC" w:rsidRDefault="006839DC" w:rsidP="00B606AF">
            <w:pPr>
              <w:jc w:val="center"/>
              <w:rPr>
                <w:rFonts w:ascii="Arial" w:hAnsi="Arial" w:cs="Arial"/>
              </w:rPr>
            </w:pPr>
          </w:p>
          <w:p w:rsidR="00B606AF" w:rsidRPr="00B606AF" w:rsidRDefault="00B606AF" w:rsidP="00B606AF">
            <w:pPr>
              <w:jc w:val="center"/>
              <w:rPr>
                <w:rFonts w:ascii="Arial" w:hAnsi="Arial" w:cs="Arial"/>
              </w:rPr>
            </w:pPr>
            <w:r w:rsidRPr="00B606AF">
              <w:rPr>
                <w:rFonts w:ascii="Arial" w:hAnsi="Arial" w:cs="Arial"/>
              </w:rPr>
              <w:t xml:space="preserve">29 </w:t>
            </w:r>
            <w:r w:rsidRPr="00B606AF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B606AF" w:rsidRPr="00B606AF" w:rsidRDefault="00B606AF" w:rsidP="00B606A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2" w:tooltip="Permalink to Capacitan a enfermeras y obstetras sobre estrategia sanitaria de tuberculosis y VIH Sida" w:history="1"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Ca</w:t>
              </w:r>
              <w:bookmarkStart w:id="0" w:name="_GoBack"/>
              <w:bookmarkEnd w:id="0"/>
              <w:r w:rsidRPr="00B606AF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pacitan a enfermeras y obstetras sobre estrategia sanitaria de tuberculosis y VIH Sida</w:t>
              </w:r>
            </w:hyperlink>
          </w:p>
          <w:p w:rsidR="00B606AF" w:rsidRPr="00B606AF" w:rsidRDefault="00B606AF" w:rsidP="00B606AF">
            <w:pPr>
              <w:rPr>
                <w:rFonts w:ascii="Arial" w:hAnsi="Arial" w:cs="Arial"/>
              </w:rPr>
            </w:pPr>
          </w:p>
        </w:tc>
      </w:tr>
    </w:tbl>
    <w:p w:rsidR="00B144D2" w:rsidRDefault="00B144D2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9D3432">
        <w:rPr>
          <w:rFonts w:ascii="Arial" w:hAnsi="Arial" w:cs="Arial"/>
          <w:b/>
          <w:color w:val="0070C0"/>
          <w:sz w:val="24"/>
          <w:szCs w:val="24"/>
        </w:rPr>
        <w:t>enero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de 201</w:t>
      </w:r>
      <w:r w:rsidR="009D3432">
        <w:rPr>
          <w:rFonts w:ascii="Arial" w:hAnsi="Arial" w:cs="Arial"/>
          <w:b/>
          <w:color w:val="0070C0"/>
          <w:sz w:val="24"/>
          <w:szCs w:val="24"/>
        </w:rPr>
        <w:t>8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6A5" w:rsidRDefault="000726A5" w:rsidP="00C63172">
      <w:pPr>
        <w:spacing w:after="0" w:line="240" w:lineRule="auto"/>
      </w:pPr>
      <w:r>
        <w:separator/>
      </w:r>
    </w:p>
  </w:endnote>
  <w:endnote w:type="continuationSeparator" w:id="0">
    <w:p w:rsidR="000726A5" w:rsidRDefault="000726A5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6A5" w:rsidRDefault="000726A5" w:rsidP="00C63172">
      <w:pPr>
        <w:spacing w:after="0" w:line="240" w:lineRule="auto"/>
      </w:pPr>
      <w:r>
        <w:separator/>
      </w:r>
    </w:p>
  </w:footnote>
  <w:footnote w:type="continuationSeparator" w:id="0">
    <w:p w:rsidR="000726A5" w:rsidRDefault="000726A5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32A" w:rsidRDefault="00C4432A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726A5"/>
    <w:rsid w:val="000D3C35"/>
    <w:rsid w:val="000E1A48"/>
    <w:rsid w:val="001377D5"/>
    <w:rsid w:val="0014013D"/>
    <w:rsid w:val="001601A8"/>
    <w:rsid w:val="001677F8"/>
    <w:rsid w:val="001848F0"/>
    <w:rsid w:val="0018631B"/>
    <w:rsid w:val="0022169E"/>
    <w:rsid w:val="002D2629"/>
    <w:rsid w:val="00382CE9"/>
    <w:rsid w:val="003B0047"/>
    <w:rsid w:val="003C1B21"/>
    <w:rsid w:val="00403C05"/>
    <w:rsid w:val="00413903"/>
    <w:rsid w:val="0043785F"/>
    <w:rsid w:val="004A414E"/>
    <w:rsid w:val="005B2301"/>
    <w:rsid w:val="005C58BB"/>
    <w:rsid w:val="005E7A91"/>
    <w:rsid w:val="00602277"/>
    <w:rsid w:val="006522C3"/>
    <w:rsid w:val="006749E4"/>
    <w:rsid w:val="006839DC"/>
    <w:rsid w:val="00692D7C"/>
    <w:rsid w:val="006A76CC"/>
    <w:rsid w:val="007372EB"/>
    <w:rsid w:val="0074354A"/>
    <w:rsid w:val="007816DB"/>
    <w:rsid w:val="007D7FFE"/>
    <w:rsid w:val="007F7CBC"/>
    <w:rsid w:val="00804CB7"/>
    <w:rsid w:val="008102D6"/>
    <w:rsid w:val="0081710B"/>
    <w:rsid w:val="0083537F"/>
    <w:rsid w:val="00852A0E"/>
    <w:rsid w:val="0092333A"/>
    <w:rsid w:val="00967F5F"/>
    <w:rsid w:val="00971802"/>
    <w:rsid w:val="00974E0F"/>
    <w:rsid w:val="009B317B"/>
    <w:rsid w:val="009B683E"/>
    <w:rsid w:val="009C3E4F"/>
    <w:rsid w:val="009D0CCC"/>
    <w:rsid w:val="009D3432"/>
    <w:rsid w:val="009E4A73"/>
    <w:rsid w:val="00A2424C"/>
    <w:rsid w:val="00A926E5"/>
    <w:rsid w:val="00AB2A38"/>
    <w:rsid w:val="00B144D2"/>
    <w:rsid w:val="00B23F32"/>
    <w:rsid w:val="00B606AF"/>
    <w:rsid w:val="00BD7E55"/>
    <w:rsid w:val="00C2335F"/>
    <w:rsid w:val="00C240EE"/>
    <w:rsid w:val="00C4251E"/>
    <w:rsid w:val="00C4432A"/>
    <w:rsid w:val="00C63172"/>
    <w:rsid w:val="00C851A5"/>
    <w:rsid w:val="00CD452E"/>
    <w:rsid w:val="00CE125A"/>
    <w:rsid w:val="00D54804"/>
    <w:rsid w:val="00D6559D"/>
    <w:rsid w:val="00DE5522"/>
    <w:rsid w:val="00E00A42"/>
    <w:rsid w:val="00E64976"/>
    <w:rsid w:val="00E912FE"/>
    <w:rsid w:val="00EB3736"/>
    <w:rsid w:val="00F03312"/>
    <w:rsid w:val="00F356F8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BB386E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ssalud.gob.pe/essalud-declara-alerta-amarilla-hospitales-en-lima-la-libertad-y-madre-de-dios-por-visita-del-papa/" TargetMode="External"/><Relationship Id="rId18" Type="http://schemas.openxmlformats.org/officeDocument/2006/relationships/hyperlink" Target="http://www.essalud.gob.pe/essalud-ancash-instala-comite-para-velar-por-la-seguridad-y-salud-en-el-trabajo/" TargetMode="External"/><Relationship Id="rId26" Type="http://schemas.openxmlformats.org/officeDocument/2006/relationships/hyperlink" Target="http://www.essalud.gob.pe/essalud-advierte-que-exceso-del-sol-a-los-ojos-podria-ocasionar-ceguera-y-cancer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essalud.gob.pe/essalud-inaugura-farmacia-especializada-en-medicina-natural-en-ayacucho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www.essalud.gob.pe/essalud-abuso-de-tecnologias-genera-adiccion-aislamiento-y-trastornos-mentales-en-ninos-y-adolescentes/" TargetMode="External"/><Relationship Id="rId12" Type="http://schemas.openxmlformats.org/officeDocument/2006/relationships/hyperlink" Target="http://www.essalud.gob.pe/essalud-brinda-apoyo-medico-a-afectados-por-sismo-en-arequipa-e-ica/" TargetMode="External"/><Relationship Id="rId17" Type="http://schemas.openxmlformats.org/officeDocument/2006/relationships/hyperlink" Target="http://www.essalud.gob.pe/essalud-contrata-mas-personal-asistencial-para-fortalecer-atencion-primaria-en-tacna/" TargetMode="External"/><Relationship Id="rId25" Type="http://schemas.openxmlformats.org/officeDocument/2006/relationships/hyperlink" Target="http://www.essalud.gob.pe/programa-reforma-de-vida-de-essalud-lambayeque-atendio-a-mas-de-8-mil-personas/" TargetMode="External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://www.essalud.gob.pe/essalud-cuenta-con-helipuertos-recibir-heridos-en-lima-y-trujillo/" TargetMode="External"/><Relationship Id="rId20" Type="http://schemas.openxmlformats.org/officeDocument/2006/relationships/hyperlink" Target="http://www.essalud.gob.pe/essalud-fibrosis-destruye-los-pulmones-si-no-es-detectada-a-tiempo/" TargetMode="External"/><Relationship Id="rId29" Type="http://schemas.openxmlformats.org/officeDocument/2006/relationships/hyperlink" Target="http://www.essalud.gob.pe/essalud-se-reunio-con-miembros-del-comite-asesor-de-auditoria-interna-y-funcionarios-de-la-organizacion-internacional-del-trabajo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lanza-plan-verano-seguro-2018-en-chorrillos/" TargetMode="External"/><Relationship Id="rId11" Type="http://schemas.openxmlformats.org/officeDocument/2006/relationships/hyperlink" Target="http://www.essalud.gob.pe/essalud-capacitara-a-jovenes-voluntarios-para-atender-emergencias-durante-la-misa-del-papa/" TargetMode="External"/><Relationship Id="rId24" Type="http://schemas.openxmlformats.org/officeDocument/2006/relationships/hyperlink" Target="http://www.essalud.gob.pe/hospital-almenara-dio-inicio-a-actividades-deportivas-en-conmemoracion-por-77-aniversario/" TargetMode="External"/><Relationship Id="rId32" Type="http://schemas.openxmlformats.org/officeDocument/2006/relationships/hyperlink" Target="http://www.essalud.gob.pe/capacitan-a-enfermeras-y-obstetras-sobre-estrategia-sanitaria-de-tuberculosis-y-vih-sida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essalud.gob.pe/essalud-cusco-declara-en-alerta-verde-hospitales-y-centros-medicos-por-la-visita-del-papa-francisco/" TargetMode="External"/><Relationship Id="rId23" Type="http://schemas.openxmlformats.org/officeDocument/2006/relationships/hyperlink" Target="http://www.essalud.gob.pe/essalud-implementa-medidas-para-descongestionar-emergencias/" TargetMode="External"/><Relationship Id="rId28" Type="http://schemas.openxmlformats.org/officeDocument/2006/relationships/hyperlink" Target="http://www.essalud.gob.pe/essalud-cusco-designa-nuevos-directores-en-establecimientos-de-salud/" TargetMode="External"/><Relationship Id="rId10" Type="http://schemas.openxmlformats.org/officeDocument/2006/relationships/hyperlink" Target="http://www.essalud.gob.pe/essalud-fortalece-atencion-con-nuevos-especialistas-en-loreto/" TargetMode="External"/><Relationship Id="rId19" Type="http://schemas.openxmlformats.org/officeDocument/2006/relationships/hyperlink" Target="http://www.essalud.gob.pe/essalud-garantiza-atenciones-de-emergencias-durante-misa-de-papa-francisco/" TargetMode="External"/><Relationship Id="rId31" Type="http://schemas.openxmlformats.org/officeDocument/2006/relationships/hyperlink" Target="http://www.essalud.gob.pe/presidente-ejecutivo-de-essalud-superviso-funcionamiento-de-tomografo-y-remodelacion-de-ambientes-en-hospital-victor-lazarte-en-la-libertad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essalud-recomienda-uso-de-protectores-solares-de-amplio-espectro/" TargetMode="External"/><Relationship Id="rId14" Type="http://schemas.openxmlformats.org/officeDocument/2006/relationships/hyperlink" Target="http://www.essalud.gob.pe/essalud-hidratacion-y-ropa-ligera-ayudara-a-evitar-golpes-de-calor-en-visita-del-papa-francisco/" TargetMode="External"/><Relationship Id="rId22" Type="http://schemas.openxmlformats.org/officeDocument/2006/relationships/hyperlink" Target="http://www.essalud.gob.pe/nacen-trillizos-en-el-hospital-sabogal-de-essalud/" TargetMode="External"/><Relationship Id="rId27" Type="http://schemas.openxmlformats.org/officeDocument/2006/relationships/hyperlink" Target="http://www.essalud.gob.pe/extirpan-tumor-de-6-kilos-de-peso-en-essalud-loreto/" TargetMode="External"/><Relationship Id="rId30" Type="http://schemas.openxmlformats.org/officeDocument/2006/relationships/hyperlink" Target="http://www.essalud.gob.pe/establecimiento-mas-antiguo-de-essalud-piura-cumple-42-anos-atendiendo-a-asegurados/" TargetMode="External"/><Relationship Id="rId35" Type="http://schemas.openxmlformats.org/officeDocument/2006/relationships/theme" Target="theme/theme1.xml"/><Relationship Id="rId8" Type="http://schemas.openxmlformats.org/officeDocument/2006/relationships/hyperlink" Target="http://www.essalud.gob.pe/essalud-adquiere-60-camas-y-colchones-de-hospitalizacion-en-pun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1350</Words>
  <Characters>7429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2019-10-03T15:45:00Z</dcterms:created>
  <dcterms:modified xsi:type="dcterms:W3CDTF">2019-10-03T15:45:00Z</dcterms:modified>
</cp:coreProperties>
</file>