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ABF" w:rsidRPr="0006068B" w:rsidRDefault="00D73ABF" w:rsidP="00D73ABF">
      <w:pPr>
        <w:keepNext/>
        <w:keepLines/>
        <w:spacing w:line="240" w:lineRule="auto"/>
        <w:contextualSpacing/>
        <w:jc w:val="center"/>
        <w:rPr>
          <w:rFonts w:ascii="Arial" w:hAnsi="Arial" w:cs="Arial"/>
          <w:b/>
          <w:bCs/>
          <w:spacing w:val="-9"/>
        </w:rPr>
      </w:pPr>
      <w:bookmarkStart w:id="0" w:name="Anexo_18_Contrato"/>
      <w:r w:rsidRPr="0006068B">
        <w:rPr>
          <w:rFonts w:ascii="Arial" w:hAnsi="Arial" w:cs="Arial"/>
          <w:b/>
          <w:bCs/>
          <w:spacing w:val="-9"/>
        </w:rPr>
        <w:t>ANEXO 1</w:t>
      </w:r>
      <w:r>
        <w:rPr>
          <w:rFonts w:ascii="Arial" w:hAnsi="Arial" w:cs="Arial"/>
          <w:b/>
          <w:bCs/>
          <w:spacing w:val="-9"/>
        </w:rPr>
        <w:t>6</w:t>
      </w:r>
    </w:p>
    <w:bookmarkEnd w:id="0"/>
    <w:p w:rsidR="00D73ABF" w:rsidRDefault="00D73ABF" w:rsidP="00D73ABF">
      <w:pPr>
        <w:keepNext/>
        <w:keepLines/>
        <w:spacing w:line="240" w:lineRule="auto"/>
        <w:contextualSpacing/>
        <w:jc w:val="center"/>
        <w:rPr>
          <w:rFonts w:ascii="Arial" w:hAnsi="Arial" w:cs="Arial"/>
          <w:b/>
          <w:bCs/>
          <w:spacing w:val="-9"/>
        </w:rPr>
      </w:pPr>
    </w:p>
    <w:p w:rsidR="00D73ABF" w:rsidRPr="0006068B" w:rsidRDefault="00D73ABF" w:rsidP="00D73ABF">
      <w:pPr>
        <w:keepNext/>
        <w:keepLines/>
        <w:spacing w:line="240" w:lineRule="auto"/>
        <w:contextualSpacing/>
        <w:jc w:val="center"/>
        <w:rPr>
          <w:rFonts w:ascii="Arial" w:hAnsi="Arial" w:cs="Arial"/>
          <w:b/>
          <w:bCs/>
          <w:spacing w:val="-9"/>
        </w:rPr>
      </w:pPr>
      <w:r>
        <w:rPr>
          <w:rFonts w:ascii="Arial" w:hAnsi="Arial" w:cs="Arial"/>
          <w:b/>
          <w:bCs/>
          <w:spacing w:val="-9"/>
        </w:rPr>
        <w:t>CLÁUSULAS MÍNIMAS QUE DEBE CONTENER EL CONTRATO DE EJECUCIÓN DE ENSAYO CLÍNICO EN LA INSTITUCIÓN</w:t>
      </w:r>
    </w:p>
    <w:p w:rsidR="00D73ABF" w:rsidRPr="00542C87" w:rsidRDefault="00D73ABF" w:rsidP="00D73ABF">
      <w:pPr>
        <w:keepNext/>
        <w:keepLines/>
        <w:shd w:val="clear" w:color="auto" w:fill="FFFFFF"/>
        <w:tabs>
          <w:tab w:val="left" w:pos="2470"/>
        </w:tabs>
        <w:spacing w:line="240" w:lineRule="auto"/>
        <w:contextualSpacing/>
        <w:jc w:val="both"/>
        <w:rPr>
          <w:rFonts w:ascii="Arial" w:hAnsi="Arial" w:cs="Arial"/>
          <w:b/>
          <w:bCs/>
          <w:spacing w:val="-3"/>
          <w:sz w:val="20"/>
          <w:szCs w:val="20"/>
        </w:rPr>
      </w:pPr>
    </w:p>
    <w:p w:rsidR="00D73ABF" w:rsidRPr="00785616" w:rsidRDefault="00D73ABF" w:rsidP="00D73ABF">
      <w:pPr>
        <w:spacing w:line="240" w:lineRule="auto"/>
        <w:contextualSpacing/>
        <w:jc w:val="both"/>
        <w:rPr>
          <w:rFonts w:ascii="Arial" w:hAnsi="Arial" w:cs="Arial"/>
          <w:b/>
          <w:sz w:val="20"/>
          <w:szCs w:val="20"/>
        </w:rPr>
      </w:pPr>
      <w:r w:rsidRPr="00785616">
        <w:rPr>
          <w:rFonts w:ascii="Arial" w:hAnsi="Arial" w:cs="Arial"/>
          <w:b/>
          <w:sz w:val="20"/>
          <w:szCs w:val="20"/>
          <w:u w:val="single"/>
        </w:rPr>
        <w:t xml:space="preserve">CLÁUSULA </w:t>
      </w:r>
      <w:r>
        <w:rPr>
          <w:rFonts w:ascii="Arial" w:hAnsi="Arial" w:cs="Arial"/>
          <w:b/>
          <w:sz w:val="20"/>
          <w:szCs w:val="20"/>
          <w:u w:val="single"/>
        </w:rPr>
        <w:t>(…)</w:t>
      </w:r>
      <w:r w:rsidRPr="00785616">
        <w:rPr>
          <w:rFonts w:ascii="Arial" w:hAnsi="Arial" w:cs="Arial"/>
          <w:b/>
          <w:sz w:val="20"/>
          <w:szCs w:val="20"/>
          <w:u w:val="single"/>
        </w:rPr>
        <w:t>:</w:t>
      </w:r>
      <w:r w:rsidRPr="00785616">
        <w:rPr>
          <w:rFonts w:ascii="Arial" w:hAnsi="Arial" w:cs="Arial"/>
          <w:b/>
          <w:sz w:val="20"/>
          <w:szCs w:val="20"/>
        </w:rPr>
        <w:t xml:space="preserve"> DEFINICIONES</w:t>
      </w:r>
    </w:p>
    <w:p w:rsidR="00D73ABF" w:rsidRDefault="00D73ABF" w:rsidP="00D73ABF">
      <w:pPr>
        <w:spacing w:line="240" w:lineRule="auto"/>
        <w:contextualSpacing/>
        <w:jc w:val="both"/>
        <w:rPr>
          <w:rFonts w:ascii="Arial" w:hAnsi="Arial" w:cs="Arial"/>
          <w:sz w:val="20"/>
          <w:szCs w:val="20"/>
        </w:rPr>
      </w:pPr>
    </w:p>
    <w:p w:rsidR="00D73ABF" w:rsidRPr="004C10DE" w:rsidRDefault="00D73ABF" w:rsidP="00D73ABF">
      <w:pPr>
        <w:pStyle w:val="Prrafodelista"/>
        <w:numPr>
          <w:ilvl w:val="0"/>
          <w:numId w:val="2"/>
        </w:numPr>
        <w:spacing w:line="240" w:lineRule="auto"/>
        <w:ind w:left="426"/>
        <w:jc w:val="both"/>
        <w:rPr>
          <w:rFonts w:ascii="Arial" w:hAnsi="Arial" w:cs="Arial"/>
          <w:sz w:val="20"/>
          <w:szCs w:val="20"/>
        </w:rPr>
      </w:pPr>
      <w:r w:rsidRPr="004C10DE">
        <w:rPr>
          <w:rFonts w:ascii="Arial" w:hAnsi="Arial" w:cs="Arial"/>
          <w:b/>
          <w:sz w:val="20"/>
          <w:szCs w:val="20"/>
        </w:rPr>
        <w:t xml:space="preserve">Buenas prácticas clínicas: </w:t>
      </w:r>
      <w:r w:rsidRPr="004C10DE">
        <w:rPr>
          <w:rFonts w:ascii="Arial" w:hAnsi="Arial" w:cs="Arial"/>
          <w:sz w:val="20"/>
          <w:szCs w:val="20"/>
        </w:rPr>
        <w:t xml:space="preserve">Es un estándar para el diseño, conducción, realización, monitoreo, auditoría, registro, análisis y reporte de ensayos clínicos que proporciona una garantía de que los datos y los resultados reportados son creíbles y precisos, y de que están protegidos los derechos, integridad y confidencialidad de los sujetos </w:t>
      </w:r>
      <w:r>
        <w:rPr>
          <w:rFonts w:ascii="Arial" w:hAnsi="Arial" w:cs="Arial"/>
          <w:sz w:val="20"/>
          <w:szCs w:val="20"/>
        </w:rPr>
        <w:t>de</w:t>
      </w:r>
      <w:r w:rsidRPr="004C10DE">
        <w:rPr>
          <w:rFonts w:ascii="Arial" w:hAnsi="Arial" w:cs="Arial"/>
          <w:sz w:val="20"/>
          <w:szCs w:val="20"/>
        </w:rPr>
        <w:t xml:space="preserve"> investigación, según lo dispuesto por la Conferencia Internacional de Armonización de Requisitos Técnicos para el Registro de Productos Farmacéuticos para uso humano.</w:t>
      </w:r>
    </w:p>
    <w:p w:rsidR="00D73ABF" w:rsidRDefault="00D73ABF" w:rsidP="00D73ABF">
      <w:pPr>
        <w:pStyle w:val="Prrafodelista"/>
        <w:spacing w:line="240" w:lineRule="auto"/>
        <w:ind w:left="426"/>
        <w:jc w:val="both"/>
        <w:rPr>
          <w:rFonts w:ascii="Arial" w:hAnsi="Arial" w:cs="Arial"/>
          <w:b/>
          <w:sz w:val="20"/>
          <w:szCs w:val="20"/>
        </w:rPr>
      </w:pPr>
    </w:p>
    <w:p w:rsidR="00D73ABF" w:rsidRDefault="00D73ABF" w:rsidP="00D73ABF">
      <w:pPr>
        <w:pStyle w:val="Prrafodelista"/>
        <w:numPr>
          <w:ilvl w:val="0"/>
          <w:numId w:val="2"/>
        </w:numPr>
        <w:spacing w:line="240" w:lineRule="auto"/>
        <w:ind w:left="426"/>
        <w:jc w:val="both"/>
        <w:rPr>
          <w:rFonts w:ascii="Arial" w:hAnsi="Arial" w:cs="Arial"/>
          <w:b/>
          <w:sz w:val="20"/>
          <w:szCs w:val="20"/>
        </w:rPr>
      </w:pPr>
      <w:r>
        <w:rPr>
          <w:rFonts w:ascii="Arial" w:hAnsi="Arial" w:cs="Arial"/>
          <w:b/>
          <w:sz w:val="20"/>
          <w:szCs w:val="20"/>
        </w:rPr>
        <w:t xml:space="preserve">Centro de investigación: </w:t>
      </w:r>
      <w:r>
        <w:rPr>
          <w:rFonts w:ascii="Arial" w:hAnsi="Arial" w:cs="Arial"/>
          <w:sz w:val="20"/>
          <w:szCs w:val="20"/>
        </w:rPr>
        <w:t>Unidad física de la institución de investigación donde se conduce uno o más ensayos clínicos y que cumple con los requisitos mínimos establecidos en el Reglamento de Ensayos Clínicos y otros que se adecúen a la naturaleza del estudio.</w:t>
      </w:r>
    </w:p>
    <w:p w:rsidR="00D73ABF" w:rsidRPr="00AA4DBA" w:rsidRDefault="00D73ABF" w:rsidP="00D73ABF">
      <w:pPr>
        <w:pStyle w:val="Prrafodelista"/>
        <w:rPr>
          <w:rFonts w:ascii="Arial" w:hAnsi="Arial" w:cs="Arial"/>
          <w:b/>
          <w:sz w:val="20"/>
          <w:szCs w:val="20"/>
        </w:rPr>
      </w:pPr>
    </w:p>
    <w:p w:rsidR="00D73ABF" w:rsidRPr="004C10DE" w:rsidRDefault="00D73ABF" w:rsidP="00D73ABF">
      <w:pPr>
        <w:pStyle w:val="Prrafodelista"/>
        <w:numPr>
          <w:ilvl w:val="0"/>
          <w:numId w:val="2"/>
        </w:numPr>
        <w:spacing w:line="240" w:lineRule="auto"/>
        <w:ind w:left="426"/>
        <w:jc w:val="both"/>
        <w:rPr>
          <w:rFonts w:ascii="Arial" w:hAnsi="Arial" w:cs="Arial"/>
          <w:b/>
          <w:sz w:val="20"/>
          <w:szCs w:val="20"/>
        </w:rPr>
      </w:pPr>
      <w:r w:rsidRPr="002C0E07">
        <w:rPr>
          <w:rFonts w:ascii="Arial" w:hAnsi="Arial" w:cs="Arial"/>
          <w:b/>
          <w:sz w:val="20"/>
          <w:szCs w:val="20"/>
        </w:rPr>
        <w:t>Confidencialidad:</w:t>
      </w:r>
      <w:r w:rsidRPr="004C10DE">
        <w:rPr>
          <w:rFonts w:ascii="Arial" w:hAnsi="Arial" w:cs="Arial"/>
          <w:b/>
          <w:sz w:val="20"/>
          <w:szCs w:val="20"/>
        </w:rPr>
        <w:t xml:space="preserve"> </w:t>
      </w:r>
      <w:r w:rsidRPr="004C10DE">
        <w:rPr>
          <w:rFonts w:ascii="Arial" w:hAnsi="Arial" w:cs="Arial"/>
          <w:sz w:val="20"/>
          <w:szCs w:val="20"/>
        </w:rPr>
        <w:t>Obligación de mantener, por parte de todas las personas y entidades participantes, la privacidad de los sujetos en investigación incluyendo su identidad, información médica personal y toda la información generada en el ensayo clínico a menos que su revelación haya sido autorizada expresamente por la persona afectada o, en circunstancias extraordinarias y con razones plenamente justificadas, por las autoridades competentes.</w:t>
      </w:r>
    </w:p>
    <w:p w:rsidR="00D73ABF" w:rsidRPr="004C10DE" w:rsidRDefault="00D73ABF" w:rsidP="00D73ABF">
      <w:pPr>
        <w:pStyle w:val="Prrafodelista"/>
        <w:spacing w:line="240" w:lineRule="auto"/>
        <w:ind w:left="426"/>
        <w:jc w:val="both"/>
        <w:rPr>
          <w:rFonts w:ascii="Arial" w:hAnsi="Arial" w:cs="Arial"/>
          <w:b/>
          <w:sz w:val="20"/>
          <w:szCs w:val="20"/>
        </w:rPr>
      </w:pPr>
    </w:p>
    <w:p w:rsidR="00D73ABF" w:rsidRPr="004C10DE" w:rsidRDefault="00D73ABF" w:rsidP="00D73ABF">
      <w:pPr>
        <w:pStyle w:val="Prrafodelista"/>
        <w:numPr>
          <w:ilvl w:val="0"/>
          <w:numId w:val="2"/>
        </w:numPr>
        <w:spacing w:line="240" w:lineRule="auto"/>
        <w:ind w:left="426"/>
        <w:jc w:val="both"/>
        <w:rPr>
          <w:rFonts w:ascii="Arial" w:hAnsi="Arial" w:cs="Arial"/>
          <w:b/>
          <w:sz w:val="20"/>
          <w:szCs w:val="20"/>
        </w:rPr>
      </w:pPr>
      <w:r w:rsidRPr="002C0E07">
        <w:rPr>
          <w:rFonts w:ascii="Arial" w:hAnsi="Arial" w:cs="Arial"/>
          <w:b/>
          <w:sz w:val="20"/>
          <w:szCs w:val="20"/>
        </w:rPr>
        <w:t>Ensayo clínico:</w:t>
      </w:r>
      <w:r w:rsidRPr="004C10DE">
        <w:rPr>
          <w:rFonts w:ascii="Arial" w:hAnsi="Arial" w:cs="Arial"/>
          <w:b/>
          <w:sz w:val="20"/>
          <w:szCs w:val="20"/>
        </w:rPr>
        <w:t xml:space="preserve"> </w:t>
      </w:r>
      <w:r w:rsidRPr="00C71926">
        <w:rPr>
          <w:rFonts w:ascii="Arial" w:hAnsi="Arial" w:cs="Arial"/>
          <w:sz w:val="20"/>
          <w:szCs w:val="20"/>
        </w:rPr>
        <w:t>T</w:t>
      </w:r>
      <w:r w:rsidRPr="004C10DE">
        <w:rPr>
          <w:rFonts w:ascii="Arial" w:hAnsi="Arial" w:cs="Arial"/>
          <w:sz w:val="20"/>
          <w:szCs w:val="20"/>
        </w:rPr>
        <w:t xml:space="preserve">oda investigación que se efectúe en seres humanos para determinar o confirmar los efectos clínicos, farmacológicos y/o demás efectos </w:t>
      </w:r>
      <w:proofErr w:type="spellStart"/>
      <w:r w:rsidRPr="004C10DE">
        <w:rPr>
          <w:rFonts w:ascii="Arial" w:hAnsi="Arial" w:cs="Arial"/>
          <w:sz w:val="20"/>
          <w:szCs w:val="20"/>
        </w:rPr>
        <w:t>farmacodinámicos</w:t>
      </w:r>
      <w:proofErr w:type="spellEnd"/>
      <w:r w:rsidRPr="004C10DE">
        <w:rPr>
          <w:rFonts w:ascii="Arial" w:hAnsi="Arial" w:cs="Arial"/>
          <w:sz w:val="20"/>
          <w:szCs w:val="20"/>
        </w:rPr>
        <w:t>; detectar las reacciones adversas; estudiar la absorción, distribución, metabolismo y eliminación de uno o varios productos en investigación, con el fin de determinar su eficacia y/o seguridad. Los sujetos de investigación son asignados previamente al producto de investigación y la asignación está determinada por el protocolo de investigación.</w:t>
      </w:r>
    </w:p>
    <w:p w:rsidR="00D73ABF" w:rsidRPr="004C10DE" w:rsidRDefault="00D73ABF" w:rsidP="00D73ABF">
      <w:pPr>
        <w:pStyle w:val="Prrafodelista"/>
        <w:spacing w:line="240" w:lineRule="auto"/>
        <w:ind w:left="426"/>
        <w:jc w:val="both"/>
        <w:rPr>
          <w:rFonts w:ascii="Arial" w:hAnsi="Arial" w:cs="Arial"/>
          <w:b/>
          <w:sz w:val="20"/>
          <w:szCs w:val="20"/>
        </w:rPr>
      </w:pPr>
    </w:p>
    <w:p w:rsidR="00D73ABF" w:rsidRPr="004C10DE" w:rsidRDefault="00D73ABF" w:rsidP="00D73ABF">
      <w:pPr>
        <w:pStyle w:val="Prrafodelista"/>
        <w:numPr>
          <w:ilvl w:val="0"/>
          <w:numId w:val="2"/>
        </w:numPr>
        <w:spacing w:line="240" w:lineRule="auto"/>
        <w:ind w:left="426"/>
        <w:jc w:val="both"/>
        <w:rPr>
          <w:rFonts w:ascii="Arial" w:hAnsi="Arial" w:cs="Arial"/>
          <w:b/>
          <w:sz w:val="20"/>
          <w:szCs w:val="20"/>
        </w:rPr>
      </w:pPr>
      <w:r w:rsidRPr="002C0E07">
        <w:rPr>
          <w:rFonts w:ascii="Arial" w:hAnsi="Arial" w:cs="Arial"/>
          <w:b/>
          <w:sz w:val="20"/>
          <w:szCs w:val="20"/>
        </w:rPr>
        <w:t>Investigador principal:</w:t>
      </w:r>
      <w:r w:rsidRPr="004C10DE">
        <w:rPr>
          <w:rFonts w:ascii="Arial" w:hAnsi="Arial" w:cs="Arial"/>
          <w:b/>
          <w:sz w:val="20"/>
          <w:szCs w:val="20"/>
        </w:rPr>
        <w:t xml:space="preserve"> </w:t>
      </w:r>
      <w:r w:rsidRPr="004C10DE">
        <w:rPr>
          <w:rFonts w:ascii="Arial" w:hAnsi="Arial" w:cs="Arial"/>
          <w:sz w:val="20"/>
          <w:szCs w:val="20"/>
        </w:rPr>
        <w:t xml:space="preserve">Investigador responsable de un equipo de investigadores que realizan un ensayo clínico en un centro de </w:t>
      </w:r>
      <w:r>
        <w:rPr>
          <w:rFonts w:ascii="Arial" w:hAnsi="Arial" w:cs="Arial"/>
          <w:sz w:val="20"/>
          <w:szCs w:val="20"/>
        </w:rPr>
        <w:t>investigación</w:t>
      </w:r>
      <w:r w:rsidRPr="004C10DE">
        <w:rPr>
          <w:rFonts w:ascii="Arial" w:hAnsi="Arial" w:cs="Arial"/>
          <w:sz w:val="20"/>
          <w:szCs w:val="20"/>
        </w:rPr>
        <w:t>.</w:t>
      </w:r>
    </w:p>
    <w:p w:rsidR="00D73ABF" w:rsidRPr="004C10DE" w:rsidRDefault="00D73ABF" w:rsidP="00D73ABF">
      <w:pPr>
        <w:pStyle w:val="Prrafodelista"/>
        <w:spacing w:line="240" w:lineRule="auto"/>
        <w:ind w:left="426"/>
        <w:jc w:val="both"/>
        <w:rPr>
          <w:rFonts w:ascii="Arial" w:hAnsi="Arial" w:cs="Arial"/>
          <w:b/>
          <w:sz w:val="20"/>
          <w:szCs w:val="20"/>
        </w:rPr>
      </w:pPr>
    </w:p>
    <w:p w:rsidR="00D73ABF" w:rsidRPr="004C10DE" w:rsidRDefault="00D73ABF" w:rsidP="00D73ABF">
      <w:pPr>
        <w:pStyle w:val="Prrafodelista"/>
        <w:numPr>
          <w:ilvl w:val="0"/>
          <w:numId w:val="2"/>
        </w:numPr>
        <w:spacing w:line="240" w:lineRule="auto"/>
        <w:ind w:left="426"/>
        <w:jc w:val="both"/>
        <w:rPr>
          <w:rFonts w:ascii="Arial" w:hAnsi="Arial" w:cs="Arial"/>
          <w:b/>
          <w:sz w:val="20"/>
          <w:szCs w:val="20"/>
        </w:rPr>
      </w:pPr>
      <w:r w:rsidRPr="002C0E07">
        <w:rPr>
          <w:rFonts w:ascii="Arial" w:hAnsi="Arial" w:cs="Arial"/>
          <w:b/>
          <w:sz w:val="20"/>
          <w:szCs w:val="20"/>
        </w:rPr>
        <w:t>Organización de Investigación por Contrato (OIC):</w:t>
      </w:r>
      <w:r w:rsidRPr="004C10DE">
        <w:rPr>
          <w:rFonts w:ascii="Arial" w:hAnsi="Arial" w:cs="Arial"/>
          <w:b/>
          <w:sz w:val="20"/>
          <w:szCs w:val="20"/>
        </w:rPr>
        <w:t xml:space="preserve"> </w:t>
      </w:r>
      <w:r w:rsidRPr="004C10DE">
        <w:rPr>
          <w:rFonts w:ascii="Arial" w:hAnsi="Arial" w:cs="Arial"/>
          <w:sz w:val="20"/>
          <w:szCs w:val="20"/>
        </w:rPr>
        <w:t>Organización pública o privada, nacional o extranjera, a la cual el patrocinador transfiere algunas de sus tareas y obligaciones mediante la suscripción de un contrato.</w:t>
      </w:r>
    </w:p>
    <w:p w:rsidR="00D73ABF" w:rsidRPr="004C10DE" w:rsidRDefault="00D73ABF" w:rsidP="00D73ABF">
      <w:pPr>
        <w:pStyle w:val="Prrafodelista"/>
        <w:spacing w:line="240" w:lineRule="auto"/>
        <w:ind w:left="426"/>
        <w:jc w:val="both"/>
        <w:rPr>
          <w:rFonts w:ascii="Arial" w:hAnsi="Arial" w:cs="Arial"/>
          <w:b/>
          <w:sz w:val="20"/>
          <w:szCs w:val="20"/>
        </w:rPr>
      </w:pPr>
    </w:p>
    <w:p w:rsidR="00D73ABF" w:rsidRPr="009F160F" w:rsidRDefault="00D73ABF" w:rsidP="00D73ABF">
      <w:pPr>
        <w:pStyle w:val="Prrafodelista"/>
        <w:numPr>
          <w:ilvl w:val="0"/>
          <w:numId w:val="2"/>
        </w:numPr>
        <w:spacing w:line="240" w:lineRule="auto"/>
        <w:ind w:left="426"/>
        <w:jc w:val="both"/>
        <w:rPr>
          <w:rFonts w:ascii="Arial" w:hAnsi="Arial" w:cs="Arial"/>
          <w:b/>
          <w:sz w:val="20"/>
          <w:szCs w:val="20"/>
        </w:rPr>
      </w:pPr>
      <w:r>
        <w:rPr>
          <w:rFonts w:ascii="Arial" w:hAnsi="Arial" w:cs="Arial"/>
          <w:b/>
          <w:sz w:val="20"/>
          <w:szCs w:val="20"/>
        </w:rPr>
        <w:t xml:space="preserve">Pacientes enrolados: </w:t>
      </w:r>
      <w:r>
        <w:rPr>
          <w:rFonts w:ascii="Arial" w:hAnsi="Arial" w:cs="Arial"/>
          <w:sz w:val="20"/>
          <w:szCs w:val="20"/>
        </w:rPr>
        <w:t>Sujetos que luego de ser tamizados cumplen con los criterios de selección señalados en el protocolo y son finalmente incluidos en el estudio.</w:t>
      </w:r>
    </w:p>
    <w:p w:rsidR="00D73ABF" w:rsidRPr="009F160F" w:rsidRDefault="00D73ABF" w:rsidP="00D73ABF">
      <w:pPr>
        <w:pStyle w:val="Prrafodelista"/>
        <w:rPr>
          <w:rFonts w:ascii="Arial" w:hAnsi="Arial" w:cs="Arial"/>
          <w:b/>
          <w:sz w:val="20"/>
          <w:szCs w:val="20"/>
        </w:rPr>
      </w:pPr>
    </w:p>
    <w:p w:rsidR="00D73ABF" w:rsidRDefault="00D73ABF" w:rsidP="00D73ABF">
      <w:pPr>
        <w:pStyle w:val="Prrafodelista"/>
        <w:numPr>
          <w:ilvl w:val="0"/>
          <w:numId w:val="2"/>
        </w:numPr>
        <w:spacing w:line="240" w:lineRule="auto"/>
        <w:ind w:left="426"/>
        <w:jc w:val="both"/>
        <w:rPr>
          <w:rFonts w:ascii="Arial" w:hAnsi="Arial" w:cs="Arial"/>
          <w:b/>
          <w:sz w:val="20"/>
          <w:szCs w:val="20"/>
        </w:rPr>
      </w:pPr>
      <w:r>
        <w:rPr>
          <w:rFonts w:ascii="Arial" w:hAnsi="Arial" w:cs="Arial"/>
          <w:b/>
          <w:sz w:val="20"/>
          <w:szCs w:val="20"/>
        </w:rPr>
        <w:t xml:space="preserve">Pacientes tamizados: </w:t>
      </w:r>
      <w:r>
        <w:rPr>
          <w:rFonts w:ascii="Arial" w:hAnsi="Arial" w:cs="Arial"/>
          <w:sz w:val="20"/>
          <w:szCs w:val="20"/>
        </w:rPr>
        <w:t>Sujetos invitados a participar en el ensayo clínico que firmaron el consentimiento informado y se sometieron a una serie de análisis y/o visitas para determinar si cumplen con los criterios de selección y que no necesariamente serán enrolados.</w:t>
      </w:r>
    </w:p>
    <w:p w:rsidR="00D73ABF" w:rsidRPr="00BE07FA" w:rsidRDefault="00D73ABF" w:rsidP="00D73ABF">
      <w:pPr>
        <w:pStyle w:val="Prrafodelista"/>
        <w:rPr>
          <w:rFonts w:ascii="Arial" w:hAnsi="Arial" w:cs="Arial"/>
          <w:b/>
          <w:sz w:val="20"/>
          <w:szCs w:val="20"/>
        </w:rPr>
      </w:pPr>
    </w:p>
    <w:p w:rsidR="00D73ABF" w:rsidRPr="004C10DE" w:rsidRDefault="00D73ABF" w:rsidP="00D73ABF">
      <w:pPr>
        <w:pStyle w:val="Prrafodelista"/>
        <w:numPr>
          <w:ilvl w:val="0"/>
          <w:numId w:val="2"/>
        </w:numPr>
        <w:spacing w:line="240" w:lineRule="auto"/>
        <w:ind w:left="426"/>
        <w:jc w:val="both"/>
        <w:rPr>
          <w:rFonts w:ascii="Arial" w:hAnsi="Arial" w:cs="Arial"/>
          <w:b/>
          <w:sz w:val="20"/>
          <w:szCs w:val="20"/>
        </w:rPr>
      </w:pPr>
      <w:r w:rsidRPr="002C0E07">
        <w:rPr>
          <w:rFonts w:ascii="Arial" w:hAnsi="Arial" w:cs="Arial"/>
          <w:b/>
          <w:sz w:val="20"/>
          <w:szCs w:val="20"/>
        </w:rPr>
        <w:t>Patrocinador:</w:t>
      </w:r>
      <w:r w:rsidRPr="004C10DE">
        <w:rPr>
          <w:rFonts w:ascii="Arial" w:hAnsi="Arial" w:cs="Arial"/>
          <w:b/>
          <w:sz w:val="20"/>
          <w:szCs w:val="20"/>
        </w:rPr>
        <w:t xml:space="preserve"> </w:t>
      </w:r>
      <w:r w:rsidRPr="004C10DE">
        <w:rPr>
          <w:rFonts w:ascii="Arial" w:hAnsi="Arial" w:cs="Arial"/>
          <w:sz w:val="20"/>
          <w:szCs w:val="20"/>
        </w:rPr>
        <w:t>Persona individual, grupo de personas, empresa, institución u organización, incluidas las académicas, con representatividad legal en el país debidamente inscrita en los registros públicos correspondientes, que asume la responsabilidad de la iniciación, el mantenimiento, la conclusión y la financiación de un ensayo clínico.</w:t>
      </w:r>
    </w:p>
    <w:p w:rsidR="00D73ABF" w:rsidRPr="004C10DE" w:rsidRDefault="00D73ABF" w:rsidP="00D73ABF">
      <w:pPr>
        <w:pStyle w:val="Prrafodelista"/>
        <w:spacing w:line="240" w:lineRule="auto"/>
        <w:ind w:left="426"/>
        <w:jc w:val="both"/>
        <w:rPr>
          <w:rFonts w:ascii="Arial" w:hAnsi="Arial" w:cs="Arial"/>
          <w:b/>
          <w:sz w:val="20"/>
          <w:szCs w:val="20"/>
        </w:rPr>
      </w:pPr>
    </w:p>
    <w:p w:rsidR="00D73ABF" w:rsidRDefault="00D73ABF" w:rsidP="00D73ABF">
      <w:pPr>
        <w:pStyle w:val="Prrafodelista"/>
        <w:numPr>
          <w:ilvl w:val="0"/>
          <w:numId w:val="2"/>
        </w:numPr>
        <w:spacing w:line="240" w:lineRule="auto"/>
        <w:ind w:left="426"/>
        <w:jc w:val="both"/>
        <w:rPr>
          <w:rFonts w:ascii="Arial" w:hAnsi="Arial" w:cs="Arial"/>
          <w:sz w:val="20"/>
          <w:szCs w:val="20"/>
        </w:rPr>
      </w:pPr>
      <w:r w:rsidRPr="002C0E07">
        <w:rPr>
          <w:rFonts w:ascii="Arial" w:hAnsi="Arial" w:cs="Arial"/>
          <w:b/>
          <w:sz w:val="20"/>
          <w:szCs w:val="20"/>
        </w:rPr>
        <w:t>Protocolo de investigación:</w:t>
      </w:r>
      <w:r w:rsidRPr="004C10DE">
        <w:rPr>
          <w:rFonts w:ascii="Arial" w:hAnsi="Arial" w:cs="Arial"/>
          <w:b/>
          <w:sz w:val="20"/>
          <w:szCs w:val="20"/>
        </w:rPr>
        <w:t xml:space="preserve"> </w:t>
      </w:r>
      <w:r w:rsidRPr="004C10DE">
        <w:rPr>
          <w:rFonts w:ascii="Arial" w:hAnsi="Arial" w:cs="Arial"/>
          <w:sz w:val="20"/>
          <w:szCs w:val="20"/>
        </w:rPr>
        <w:t>Documento que establece los antecedentes, racionalidad y objetivos del ensayo clínico y escribe con precisión su diseño, metodología y organización, incluyendo consideraciones estadísticas y las condiciones bajo las cuales se ejecutará.</w:t>
      </w:r>
    </w:p>
    <w:p w:rsidR="00D73ABF" w:rsidRDefault="00D73ABF" w:rsidP="00D73ABF">
      <w:pPr>
        <w:pStyle w:val="Prrafodelista"/>
        <w:rPr>
          <w:rFonts w:ascii="Arial" w:hAnsi="Arial" w:cs="Arial"/>
          <w:sz w:val="20"/>
          <w:szCs w:val="20"/>
        </w:rPr>
      </w:pPr>
    </w:p>
    <w:p w:rsidR="00D73ABF" w:rsidRDefault="00D73ABF" w:rsidP="00D73ABF">
      <w:pPr>
        <w:pStyle w:val="Prrafodelista"/>
        <w:rPr>
          <w:rFonts w:ascii="Arial" w:hAnsi="Arial" w:cs="Arial"/>
          <w:sz w:val="20"/>
          <w:szCs w:val="20"/>
        </w:rPr>
      </w:pPr>
    </w:p>
    <w:p w:rsidR="00D73ABF" w:rsidRDefault="00D73ABF" w:rsidP="00D73ABF">
      <w:pPr>
        <w:pStyle w:val="Prrafodelista"/>
        <w:rPr>
          <w:rFonts w:ascii="Arial" w:hAnsi="Arial" w:cs="Arial"/>
          <w:sz w:val="20"/>
          <w:szCs w:val="20"/>
        </w:rPr>
      </w:pPr>
    </w:p>
    <w:p w:rsidR="00D73ABF" w:rsidRDefault="00D73ABF" w:rsidP="00D73ABF">
      <w:pPr>
        <w:pStyle w:val="Prrafodelista"/>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Pr="003C1A6D" w:rsidRDefault="00D73ABF" w:rsidP="00D73ABF">
      <w:pPr>
        <w:spacing w:line="240" w:lineRule="auto"/>
        <w:contextualSpacing/>
        <w:rPr>
          <w:rFonts w:ascii="Arial" w:hAnsi="Arial" w:cs="Arial"/>
          <w:b/>
          <w:sz w:val="20"/>
          <w:szCs w:val="20"/>
        </w:rPr>
      </w:pPr>
      <w:r>
        <w:rPr>
          <w:rFonts w:ascii="Arial" w:hAnsi="Arial" w:cs="Arial"/>
          <w:b/>
          <w:sz w:val="20"/>
          <w:szCs w:val="20"/>
          <w:u w:val="single"/>
        </w:rPr>
        <w:t>CLÁUSULA</w:t>
      </w:r>
      <w:r w:rsidRPr="00785616">
        <w:rPr>
          <w:rFonts w:ascii="Arial" w:hAnsi="Arial" w:cs="Arial"/>
          <w:b/>
          <w:sz w:val="20"/>
          <w:szCs w:val="20"/>
          <w:u w:val="single"/>
        </w:rPr>
        <w:t xml:space="preserve"> </w:t>
      </w:r>
      <w:r>
        <w:rPr>
          <w:rFonts w:ascii="Arial" w:hAnsi="Arial" w:cs="Arial"/>
          <w:b/>
          <w:sz w:val="20"/>
          <w:szCs w:val="20"/>
          <w:u w:val="single"/>
        </w:rPr>
        <w:t>(…)</w:t>
      </w:r>
      <w:r w:rsidRPr="003C1A6D">
        <w:rPr>
          <w:rFonts w:ascii="Arial" w:hAnsi="Arial" w:cs="Arial"/>
          <w:b/>
          <w:sz w:val="20"/>
          <w:szCs w:val="20"/>
          <w:u w:val="single"/>
        </w:rPr>
        <w:t>:</w:t>
      </w:r>
      <w:r w:rsidRPr="003C1A6D">
        <w:rPr>
          <w:rFonts w:ascii="Arial" w:hAnsi="Arial" w:cs="Arial"/>
          <w:b/>
          <w:sz w:val="20"/>
          <w:szCs w:val="20"/>
        </w:rPr>
        <w:t xml:space="preserve"> DE LAS PARTES</w:t>
      </w: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r>
        <w:rPr>
          <w:rFonts w:ascii="Arial" w:hAnsi="Arial" w:cs="Arial"/>
          <w:sz w:val="20"/>
          <w:szCs w:val="20"/>
        </w:rPr>
        <w:t>El contrato de ensayo clínico se celebra entre:</w:t>
      </w:r>
    </w:p>
    <w:p w:rsidR="00D73ABF" w:rsidRPr="00FC2E0E" w:rsidRDefault="00D73ABF" w:rsidP="00D73ABF">
      <w:pPr>
        <w:pStyle w:val="Prrafodelista"/>
        <w:numPr>
          <w:ilvl w:val="0"/>
          <w:numId w:val="1"/>
        </w:numPr>
        <w:spacing w:line="240" w:lineRule="auto"/>
        <w:jc w:val="both"/>
        <w:rPr>
          <w:rFonts w:ascii="Arial" w:hAnsi="Arial" w:cs="Arial"/>
          <w:sz w:val="20"/>
          <w:szCs w:val="20"/>
        </w:rPr>
      </w:pPr>
      <w:r w:rsidRPr="002C0E07">
        <w:rPr>
          <w:rFonts w:ascii="Arial" w:hAnsi="Arial" w:cs="Arial"/>
          <w:b/>
          <w:sz w:val="20"/>
          <w:szCs w:val="20"/>
        </w:rPr>
        <w:t>Hospital …………</w:t>
      </w:r>
      <w:proofErr w:type="gramStart"/>
      <w:r w:rsidRPr="002C0E07">
        <w:rPr>
          <w:rFonts w:ascii="Arial" w:hAnsi="Arial" w:cs="Arial"/>
          <w:b/>
          <w:sz w:val="20"/>
          <w:szCs w:val="20"/>
        </w:rPr>
        <w:t>…….</w:t>
      </w:r>
      <w:proofErr w:type="gramEnd"/>
      <w:r w:rsidRPr="00FC2E0E">
        <w:rPr>
          <w:rFonts w:ascii="Arial" w:hAnsi="Arial" w:cs="Arial"/>
          <w:sz w:val="20"/>
          <w:szCs w:val="20"/>
        </w:rPr>
        <w:t xml:space="preserve">, con domicilio legal en ……………….., </w:t>
      </w:r>
      <w:r>
        <w:rPr>
          <w:rFonts w:ascii="Arial" w:hAnsi="Arial" w:cs="Arial"/>
          <w:sz w:val="20"/>
          <w:szCs w:val="20"/>
        </w:rPr>
        <w:t xml:space="preserve">representado por su Gerente/Director ……………, identificado con DNI ……………, designado mediante Resolución………………………………………….., </w:t>
      </w:r>
      <w:r w:rsidRPr="00FC2E0E">
        <w:rPr>
          <w:rFonts w:ascii="Arial" w:hAnsi="Arial" w:cs="Arial"/>
          <w:sz w:val="20"/>
          <w:szCs w:val="20"/>
        </w:rPr>
        <w:t>en adelante “</w:t>
      </w:r>
      <w:r>
        <w:rPr>
          <w:rFonts w:ascii="Arial" w:hAnsi="Arial" w:cs="Arial"/>
          <w:b/>
          <w:sz w:val="20"/>
          <w:szCs w:val="20"/>
        </w:rPr>
        <w:t>LA INSTITUCIÓN</w:t>
      </w:r>
      <w:r w:rsidRPr="00FC2E0E">
        <w:rPr>
          <w:rFonts w:ascii="Arial" w:hAnsi="Arial" w:cs="Arial"/>
          <w:sz w:val="20"/>
          <w:szCs w:val="20"/>
        </w:rPr>
        <w:t>”</w:t>
      </w:r>
    </w:p>
    <w:p w:rsidR="00D73ABF" w:rsidRDefault="00D73ABF" w:rsidP="00D73ABF">
      <w:pPr>
        <w:pStyle w:val="Prrafodelista"/>
        <w:spacing w:line="240" w:lineRule="auto"/>
        <w:jc w:val="both"/>
        <w:rPr>
          <w:rFonts w:ascii="Arial" w:hAnsi="Arial" w:cs="Arial"/>
          <w:sz w:val="20"/>
          <w:szCs w:val="20"/>
        </w:rPr>
      </w:pPr>
    </w:p>
    <w:p w:rsidR="00D73ABF" w:rsidRPr="003A5C80" w:rsidRDefault="00D73ABF" w:rsidP="00D73ABF">
      <w:pPr>
        <w:pStyle w:val="Prrafodelista"/>
        <w:numPr>
          <w:ilvl w:val="0"/>
          <w:numId w:val="1"/>
        </w:numPr>
        <w:spacing w:line="240" w:lineRule="auto"/>
        <w:jc w:val="both"/>
        <w:rPr>
          <w:rFonts w:ascii="Arial" w:hAnsi="Arial" w:cs="Arial"/>
          <w:sz w:val="20"/>
          <w:szCs w:val="20"/>
        </w:rPr>
      </w:pPr>
      <w:r w:rsidRPr="002C0E07">
        <w:rPr>
          <w:rFonts w:ascii="Arial" w:hAnsi="Arial" w:cs="Arial"/>
          <w:b/>
          <w:sz w:val="20"/>
          <w:szCs w:val="20"/>
        </w:rPr>
        <w:t>(Nombre de patrocinador u OIC)</w:t>
      </w:r>
      <w:r w:rsidRPr="00FC2E0E">
        <w:rPr>
          <w:rFonts w:ascii="Arial" w:hAnsi="Arial" w:cs="Arial"/>
          <w:sz w:val="20"/>
          <w:szCs w:val="20"/>
        </w:rPr>
        <w:t>, con domicilio legal en …</w:t>
      </w:r>
      <w:proofErr w:type="gramStart"/>
      <w:r w:rsidRPr="00FC2E0E">
        <w:rPr>
          <w:rFonts w:ascii="Arial" w:hAnsi="Arial" w:cs="Arial"/>
          <w:sz w:val="20"/>
          <w:szCs w:val="20"/>
        </w:rPr>
        <w:t>…….</w:t>
      </w:r>
      <w:proofErr w:type="gramEnd"/>
      <w:r w:rsidRPr="00FC2E0E">
        <w:rPr>
          <w:rFonts w:ascii="Arial" w:hAnsi="Arial" w:cs="Arial"/>
          <w:sz w:val="20"/>
          <w:szCs w:val="20"/>
        </w:rPr>
        <w:t>.</w:t>
      </w:r>
      <w:r>
        <w:rPr>
          <w:rFonts w:ascii="Arial" w:hAnsi="Arial" w:cs="Arial"/>
          <w:sz w:val="20"/>
          <w:szCs w:val="20"/>
        </w:rPr>
        <w:t>, representado por (Representante legal)…………….., identificado con DNI …………….., con poderes inscritos en la partida electrónica N° ……………. de los Registros Públicos de …</w:t>
      </w:r>
      <w:proofErr w:type="gramStart"/>
      <w:r>
        <w:rPr>
          <w:rFonts w:ascii="Arial" w:hAnsi="Arial" w:cs="Arial"/>
          <w:sz w:val="20"/>
          <w:szCs w:val="20"/>
        </w:rPr>
        <w:t>…….</w:t>
      </w:r>
      <w:proofErr w:type="gramEnd"/>
      <w:r>
        <w:rPr>
          <w:rFonts w:ascii="Arial" w:hAnsi="Arial" w:cs="Arial"/>
          <w:sz w:val="20"/>
          <w:szCs w:val="20"/>
        </w:rPr>
        <w:t>., en adelante “</w:t>
      </w:r>
      <w:r>
        <w:rPr>
          <w:rFonts w:ascii="Arial" w:hAnsi="Arial" w:cs="Arial"/>
          <w:b/>
          <w:sz w:val="20"/>
          <w:szCs w:val="20"/>
        </w:rPr>
        <w:t>EL PATROCINADOR</w:t>
      </w:r>
      <w:r>
        <w:rPr>
          <w:rFonts w:ascii="Arial" w:hAnsi="Arial" w:cs="Arial"/>
          <w:sz w:val="20"/>
          <w:szCs w:val="20"/>
        </w:rPr>
        <w:t>”.</w:t>
      </w:r>
    </w:p>
    <w:p w:rsidR="00D73ABF" w:rsidRDefault="00D73ABF" w:rsidP="00D73ABF">
      <w:pPr>
        <w:spacing w:line="240" w:lineRule="auto"/>
        <w:contextualSpacing/>
        <w:rPr>
          <w:rFonts w:ascii="Arial" w:hAnsi="Arial" w:cs="Arial"/>
          <w:sz w:val="20"/>
          <w:szCs w:val="20"/>
        </w:rPr>
      </w:pPr>
    </w:p>
    <w:p w:rsidR="00D73ABF" w:rsidRPr="004C10DE" w:rsidRDefault="00D73ABF" w:rsidP="00D73ABF">
      <w:pPr>
        <w:spacing w:line="240" w:lineRule="auto"/>
        <w:contextualSpacing/>
        <w:rPr>
          <w:rFonts w:ascii="Arial" w:hAnsi="Arial" w:cs="Arial"/>
          <w:b/>
          <w:sz w:val="20"/>
          <w:szCs w:val="20"/>
          <w:u w:val="single"/>
        </w:rPr>
      </w:pPr>
      <w:r w:rsidRPr="003C1A6D">
        <w:rPr>
          <w:rFonts w:ascii="Arial" w:hAnsi="Arial" w:cs="Arial"/>
          <w:b/>
          <w:sz w:val="20"/>
          <w:szCs w:val="20"/>
          <w:u w:val="single"/>
        </w:rPr>
        <w:t>CLÁUSULA</w:t>
      </w:r>
      <w:r w:rsidRPr="00785616">
        <w:rPr>
          <w:rFonts w:ascii="Arial" w:hAnsi="Arial" w:cs="Arial"/>
          <w:b/>
          <w:sz w:val="20"/>
          <w:szCs w:val="20"/>
          <w:u w:val="single"/>
        </w:rPr>
        <w:t xml:space="preserve"> </w:t>
      </w:r>
      <w:r>
        <w:rPr>
          <w:rFonts w:ascii="Arial" w:hAnsi="Arial" w:cs="Arial"/>
          <w:b/>
          <w:sz w:val="20"/>
          <w:szCs w:val="20"/>
          <w:u w:val="single"/>
        </w:rPr>
        <w:t>(…)</w:t>
      </w:r>
      <w:r w:rsidRPr="003C1A6D">
        <w:rPr>
          <w:rFonts w:ascii="Arial" w:hAnsi="Arial" w:cs="Arial"/>
          <w:b/>
          <w:sz w:val="20"/>
          <w:szCs w:val="20"/>
          <w:u w:val="single"/>
        </w:rPr>
        <w:t>:</w:t>
      </w:r>
      <w:r w:rsidRPr="003C1A6D">
        <w:rPr>
          <w:rFonts w:ascii="Arial" w:hAnsi="Arial" w:cs="Arial"/>
          <w:b/>
          <w:sz w:val="20"/>
          <w:szCs w:val="20"/>
        </w:rPr>
        <w:t xml:space="preserve"> DEL ENSAYO CLÍNICO OBJETO DEL CONTRATO</w:t>
      </w: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Pr>
          <w:rFonts w:ascii="Arial" w:hAnsi="Arial" w:cs="Arial"/>
          <w:sz w:val="20"/>
          <w:szCs w:val="20"/>
        </w:rPr>
        <w:t>El presente contrato tiene por objeto establecer los compromisos a los que se someten LAS PARTES firmantes respecto al desarrollo del ensayo clínico que a continuación se detalla:</w:t>
      </w:r>
    </w:p>
    <w:p w:rsidR="00D73ABF" w:rsidRDefault="00D73ABF" w:rsidP="00D73ABF">
      <w:pPr>
        <w:spacing w:line="240" w:lineRule="auto"/>
        <w:contextualSpacing/>
        <w:rPr>
          <w:rFonts w:ascii="Arial" w:hAnsi="Arial" w:cs="Arial"/>
          <w:sz w:val="20"/>
          <w:szCs w:val="20"/>
        </w:rPr>
      </w:pPr>
    </w:p>
    <w:tbl>
      <w:tblPr>
        <w:tblStyle w:val="Tablaconcuadrcula"/>
        <w:tblW w:w="0" w:type="auto"/>
        <w:tblInd w:w="279" w:type="dxa"/>
        <w:tblLook w:val="04A0" w:firstRow="1" w:lastRow="0" w:firstColumn="1" w:lastColumn="0" w:noHBand="0" w:noVBand="1"/>
      </w:tblPr>
      <w:tblGrid>
        <w:gridCol w:w="3402"/>
        <w:gridCol w:w="4813"/>
      </w:tblGrid>
      <w:tr w:rsidR="00D73ABF" w:rsidTr="00EE4223">
        <w:tc>
          <w:tcPr>
            <w:tcW w:w="3402" w:type="dxa"/>
          </w:tcPr>
          <w:p w:rsidR="00D73ABF" w:rsidRDefault="00D73ABF" w:rsidP="00EE4223">
            <w:pPr>
              <w:contextualSpacing/>
              <w:rPr>
                <w:rFonts w:ascii="Arial" w:hAnsi="Arial" w:cs="Arial"/>
                <w:sz w:val="20"/>
                <w:szCs w:val="20"/>
              </w:rPr>
            </w:pPr>
            <w:r>
              <w:rPr>
                <w:rFonts w:ascii="Arial" w:hAnsi="Arial" w:cs="Arial"/>
                <w:sz w:val="20"/>
                <w:szCs w:val="20"/>
              </w:rPr>
              <w:t>Número de protocolo (código internacional)</w:t>
            </w:r>
          </w:p>
        </w:tc>
        <w:tc>
          <w:tcPr>
            <w:tcW w:w="4813" w:type="dxa"/>
          </w:tcPr>
          <w:p w:rsidR="00D73ABF" w:rsidRDefault="00D73ABF" w:rsidP="00EE4223">
            <w:pPr>
              <w:contextualSpacing/>
              <w:rPr>
                <w:rFonts w:ascii="Arial" w:hAnsi="Arial" w:cs="Arial"/>
                <w:sz w:val="20"/>
                <w:szCs w:val="20"/>
              </w:rPr>
            </w:pPr>
          </w:p>
        </w:tc>
      </w:tr>
      <w:tr w:rsidR="00D73ABF" w:rsidTr="00EE4223">
        <w:tc>
          <w:tcPr>
            <w:tcW w:w="3402" w:type="dxa"/>
          </w:tcPr>
          <w:p w:rsidR="00D73ABF" w:rsidRDefault="00D73ABF" w:rsidP="00EE4223">
            <w:pPr>
              <w:contextualSpacing/>
              <w:rPr>
                <w:rFonts w:ascii="Arial" w:hAnsi="Arial" w:cs="Arial"/>
                <w:sz w:val="20"/>
                <w:szCs w:val="20"/>
              </w:rPr>
            </w:pPr>
            <w:r>
              <w:rPr>
                <w:rFonts w:ascii="Arial" w:hAnsi="Arial" w:cs="Arial"/>
                <w:sz w:val="20"/>
                <w:szCs w:val="20"/>
              </w:rPr>
              <w:t>Título del protocolo</w:t>
            </w:r>
          </w:p>
        </w:tc>
        <w:tc>
          <w:tcPr>
            <w:tcW w:w="4813" w:type="dxa"/>
          </w:tcPr>
          <w:p w:rsidR="00D73ABF" w:rsidRDefault="00D73ABF" w:rsidP="00EE4223">
            <w:pPr>
              <w:contextualSpacing/>
              <w:rPr>
                <w:rFonts w:ascii="Arial" w:hAnsi="Arial" w:cs="Arial"/>
                <w:sz w:val="20"/>
                <w:szCs w:val="20"/>
              </w:rPr>
            </w:pPr>
          </w:p>
        </w:tc>
      </w:tr>
      <w:tr w:rsidR="00D73ABF" w:rsidTr="00EE4223">
        <w:tc>
          <w:tcPr>
            <w:tcW w:w="3402" w:type="dxa"/>
          </w:tcPr>
          <w:p w:rsidR="00D73ABF" w:rsidRDefault="00D73ABF" w:rsidP="00EE4223">
            <w:pPr>
              <w:contextualSpacing/>
              <w:rPr>
                <w:rFonts w:ascii="Arial" w:hAnsi="Arial" w:cs="Arial"/>
                <w:sz w:val="20"/>
                <w:szCs w:val="20"/>
              </w:rPr>
            </w:pPr>
            <w:r>
              <w:rPr>
                <w:rFonts w:ascii="Arial" w:hAnsi="Arial" w:cs="Arial"/>
                <w:sz w:val="20"/>
                <w:szCs w:val="20"/>
              </w:rPr>
              <w:t>Patrocinador</w:t>
            </w:r>
          </w:p>
        </w:tc>
        <w:tc>
          <w:tcPr>
            <w:tcW w:w="4813" w:type="dxa"/>
          </w:tcPr>
          <w:p w:rsidR="00D73ABF" w:rsidRDefault="00D73ABF" w:rsidP="00EE4223">
            <w:pPr>
              <w:contextualSpacing/>
              <w:rPr>
                <w:rFonts w:ascii="Arial" w:hAnsi="Arial" w:cs="Arial"/>
                <w:sz w:val="20"/>
                <w:szCs w:val="20"/>
              </w:rPr>
            </w:pPr>
          </w:p>
        </w:tc>
      </w:tr>
      <w:tr w:rsidR="00D73ABF" w:rsidTr="00EE4223">
        <w:tc>
          <w:tcPr>
            <w:tcW w:w="3402" w:type="dxa"/>
          </w:tcPr>
          <w:p w:rsidR="00D73ABF" w:rsidRDefault="00D73ABF" w:rsidP="00EE4223">
            <w:pPr>
              <w:contextualSpacing/>
              <w:rPr>
                <w:rFonts w:ascii="Arial" w:hAnsi="Arial" w:cs="Arial"/>
                <w:sz w:val="20"/>
                <w:szCs w:val="20"/>
              </w:rPr>
            </w:pPr>
            <w:r>
              <w:rPr>
                <w:rFonts w:ascii="Arial" w:hAnsi="Arial" w:cs="Arial"/>
                <w:sz w:val="20"/>
                <w:szCs w:val="20"/>
              </w:rPr>
              <w:t>Organización de Investigación por Contrato</w:t>
            </w:r>
          </w:p>
        </w:tc>
        <w:tc>
          <w:tcPr>
            <w:tcW w:w="4813" w:type="dxa"/>
          </w:tcPr>
          <w:p w:rsidR="00D73ABF" w:rsidRDefault="00D73ABF" w:rsidP="00EE4223">
            <w:pPr>
              <w:contextualSpacing/>
              <w:rPr>
                <w:rFonts w:ascii="Arial" w:hAnsi="Arial" w:cs="Arial"/>
                <w:sz w:val="20"/>
                <w:szCs w:val="20"/>
              </w:rPr>
            </w:pPr>
          </w:p>
        </w:tc>
      </w:tr>
      <w:tr w:rsidR="00D73ABF" w:rsidTr="00EE4223">
        <w:tc>
          <w:tcPr>
            <w:tcW w:w="3402" w:type="dxa"/>
          </w:tcPr>
          <w:p w:rsidR="00D73ABF" w:rsidRDefault="00D73ABF" w:rsidP="00EE4223">
            <w:pPr>
              <w:contextualSpacing/>
              <w:rPr>
                <w:rFonts w:ascii="Arial" w:hAnsi="Arial" w:cs="Arial"/>
                <w:sz w:val="20"/>
                <w:szCs w:val="20"/>
              </w:rPr>
            </w:pPr>
            <w:r>
              <w:rPr>
                <w:rFonts w:ascii="Arial" w:hAnsi="Arial" w:cs="Arial"/>
                <w:sz w:val="20"/>
                <w:szCs w:val="20"/>
              </w:rPr>
              <w:t>Investigador principal en la institución*</w:t>
            </w:r>
          </w:p>
        </w:tc>
        <w:tc>
          <w:tcPr>
            <w:tcW w:w="4813" w:type="dxa"/>
          </w:tcPr>
          <w:p w:rsidR="00D73ABF" w:rsidRDefault="00D73ABF" w:rsidP="00EE4223">
            <w:pPr>
              <w:contextualSpacing/>
              <w:rPr>
                <w:rFonts w:ascii="Arial" w:hAnsi="Arial" w:cs="Arial"/>
                <w:sz w:val="20"/>
                <w:szCs w:val="20"/>
              </w:rPr>
            </w:pPr>
          </w:p>
        </w:tc>
      </w:tr>
      <w:tr w:rsidR="00D73ABF" w:rsidTr="00EE4223">
        <w:tc>
          <w:tcPr>
            <w:tcW w:w="3402" w:type="dxa"/>
          </w:tcPr>
          <w:p w:rsidR="00D73ABF" w:rsidRDefault="00D73ABF" w:rsidP="00EE4223">
            <w:pPr>
              <w:contextualSpacing/>
              <w:rPr>
                <w:rFonts w:ascii="Arial" w:hAnsi="Arial" w:cs="Arial"/>
                <w:sz w:val="20"/>
                <w:szCs w:val="20"/>
              </w:rPr>
            </w:pPr>
            <w:r>
              <w:rPr>
                <w:rFonts w:ascii="Arial" w:hAnsi="Arial" w:cs="Arial"/>
                <w:sz w:val="20"/>
                <w:szCs w:val="20"/>
              </w:rPr>
              <w:t>Centro de investigación y N° de Registro de Centro de Investigación (RCI)</w:t>
            </w:r>
          </w:p>
        </w:tc>
        <w:tc>
          <w:tcPr>
            <w:tcW w:w="4813" w:type="dxa"/>
          </w:tcPr>
          <w:p w:rsidR="00D73ABF" w:rsidRDefault="00D73ABF" w:rsidP="00EE4223">
            <w:pPr>
              <w:contextualSpacing/>
              <w:rPr>
                <w:rFonts w:ascii="Arial" w:hAnsi="Arial" w:cs="Arial"/>
                <w:sz w:val="20"/>
                <w:szCs w:val="20"/>
              </w:rPr>
            </w:pPr>
          </w:p>
        </w:tc>
      </w:tr>
      <w:tr w:rsidR="00D73ABF" w:rsidTr="00EE4223">
        <w:tc>
          <w:tcPr>
            <w:tcW w:w="3402" w:type="dxa"/>
          </w:tcPr>
          <w:p w:rsidR="00D73ABF" w:rsidRDefault="00D73ABF" w:rsidP="00EE4223">
            <w:pPr>
              <w:contextualSpacing/>
              <w:rPr>
                <w:rFonts w:ascii="Arial" w:hAnsi="Arial" w:cs="Arial"/>
                <w:sz w:val="20"/>
                <w:szCs w:val="20"/>
              </w:rPr>
            </w:pPr>
            <w:r>
              <w:rPr>
                <w:rFonts w:ascii="Arial" w:hAnsi="Arial" w:cs="Arial"/>
                <w:sz w:val="20"/>
                <w:szCs w:val="20"/>
              </w:rPr>
              <w:t>Número estimado de pacientes a enrolar en la Institución</w:t>
            </w:r>
          </w:p>
        </w:tc>
        <w:tc>
          <w:tcPr>
            <w:tcW w:w="4813" w:type="dxa"/>
          </w:tcPr>
          <w:p w:rsidR="00D73ABF" w:rsidRDefault="00D73ABF" w:rsidP="00EE4223">
            <w:pPr>
              <w:contextualSpacing/>
              <w:rPr>
                <w:rFonts w:ascii="Arial" w:hAnsi="Arial" w:cs="Arial"/>
                <w:sz w:val="20"/>
                <w:szCs w:val="20"/>
              </w:rPr>
            </w:pPr>
          </w:p>
        </w:tc>
      </w:tr>
      <w:tr w:rsidR="00D73ABF" w:rsidTr="00EE4223">
        <w:tc>
          <w:tcPr>
            <w:tcW w:w="3402" w:type="dxa"/>
          </w:tcPr>
          <w:p w:rsidR="00D73ABF" w:rsidRDefault="00D73ABF" w:rsidP="00EE4223">
            <w:pPr>
              <w:contextualSpacing/>
              <w:rPr>
                <w:rFonts w:ascii="Arial" w:hAnsi="Arial" w:cs="Arial"/>
                <w:sz w:val="20"/>
                <w:szCs w:val="20"/>
              </w:rPr>
            </w:pPr>
            <w:r>
              <w:rPr>
                <w:rFonts w:ascii="Arial" w:hAnsi="Arial" w:cs="Arial"/>
                <w:sz w:val="20"/>
                <w:szCs w:val="20"/>
              </w:rPr>
              <w:t>Duración estimada del estudio en la Institución</w:t>
            </w:r>
          </w:p>
        </w:tc>
        <w:tc>
          <w:tcPr>
            <w:tcW w:w="4813" w:type="dxa"/>
          </w:tcPr>
          <w:p w:rsidR="00D73ABF" w:rsidRDefault="00D73ABF" w:rsidP="00EE4223">
            <w:pPr>
              <w:contextualSpacing/>
              <w:rPr>
                <w:rFonts w:ascii="Arial" w:hAnsi="Arial" w:cs="Arial"/>
                <w:sz w:val="20"/>
                <w:szCs w:val="20"/>
              </w:rPr>
            </w:pPr>
          </w:p>
        </w:tc>
      </w:tr>
    </w:tbl>
    <w:p w:rsidR="00D73ABF" w:rsidRPr="00AA4DBA" w:rsidRDefault="00D73ABF" w:rsidP="00D73ABF">
      <w:pPr>
        <w:spacing w:line="240" w:lineRule="auto"/>
        <w:ind w:left="284"/>
        <w:contextualSpacing/>
        <w:jc w:val="both"/>
        <w:rPr>
          <w:rFonts w:ascii="Arial" w:hAnsi="Arial" w:cs="Arial"/>
          <w:sz w:val="18"/>
          <w:szCs w:val="18"/>
        </w:rPr>
      </w:pPr>
      <w:r w:rsidRPr="00AA4DBA">
        <w:rPr>
          <w:rFonts w:ascii="Arial" w:hAnsi="Arial" w:cs="Arial"/>
          <w:sz w:val="18"/>
          <w:szCs w:val="18"/>
        </w:rPr>
        <w:t xml:space="preserve">* En caso de cambio de investigador principal, no será necesaria la emisión de una adenda a este contrato, bastando la comunicación </w:t>
      </w:r>
      <w:r>
        <w:rPr>
          <w:rFonts w:ascii="Arial" w:hAnsi="Arial" w:cs="Arial"/>
          <w:sz w:val="18"/>
          <w:szCs w:val="18"/>
        </w:rPr>
        <w:t>mediante documento escrito</w:t>
      </w:r>
      <w:r w:rsidRPr="00AA4DBA">
        <w:rPr>
          <w:rFonts w:ascii="Arial" w:hAnsi="Arial" w:cs="Arial"/>
          <w:sz w:val="18"/>
          <w:szCs w:val="18"/>
        </w:rPr>
        <w:t xml:space="preserve"> de parte del </w:t>
      </w:r>
      <w:r>
        <w:rPr>
          <w:rFonts w:ascii="Arial" w:hAnsi="Arial" w:cs="Arial"/>
          <w:sz w:val="18"/>
          <w:szCs w:val="18"/>
        </w:rPr>
        <w:t>PATROCINADOR</w:t>
      </w:r>
      <w:r w:rsidRPr="00AA4DBA">
        <w:rPr>
          <w:rFonts w:ascii="Arial" w:hAnsi="Arial" w:cs="Arial"/>
          <w:sz w:val="18"/>
          <w:szCs w:val="18"/>
        </w:rPr>
        <w:t xml:space="preserve"> poniendo en conocimiento de la </w:t>
      </w:r>
      <w:r>
        <w:rPr>
          <w:rFonts w:ascii="Arial" w:hAnsi="Arial" w:cs="Arial"/>
          <w:sz w:val="18"/>
          <w:szCs w:val="18"/>
        </w:rPr>
        <w:t>g</w:t>
      </w:r>
      <w:r w:rsidRPr="00AA4DBA">
        <w:rPr>
          <w:rFonts w:ascii="Arial" w:hAnsi="Arial" w:cs="Arial"/>
          <w:sz w:val="18"/>
          <w:szCs w:val="18"/>
        </w:rPr>
        <w:t xml:space="preserve">erencia de </w:t>
      </w:r>
      <w:r>
        <w:rPr>
          <w:rFonts w:ascii="Arial" w:hAnsi="Arial" w:cs="Arial"/>
          <w:sz w:val="18"/>
          <w:szCs w:val="18"/>
        </w:rPr>
        <w:t>LA INSTITUCIÓN</w:t>
      </w:r>
      <w:r w:rsidRPr="00AA4DBA">
        <w:rPr>
          <w:rFonts w:ascii="Arial" w:hAnsi="Arial" w:cs="Arial"/>
          <w:sz w:val="18"/>
          <w:szCs w:val="18"/>
        </w:rPr>
        <w:t xml:space="preserve"> el nombre del nuevo investigador principal</w:t>
      </w:r>
      <w:r>
        <w:rPr>
          <w:rFonts w:ascii="Arial" w:hAnsi="Arial" w:cs="Arial"/>
          <w:sz w:val="18"/>
          <w:szCs w:val="18"/>
        </w:rPr>
        <w:t>, adjuntando la resolución de cambio de investigador emitida por el Instituto Nacional de Salud.</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p>
    <w:p w:rsidR="00D73ABF" w:rsidRPr="004C10DE" w:rsidRDefault="00D73ABF" w:rsidP="00D73ABF">
      <w:pPr>
        <w:spacing w:line="240" w:lineRule="auto"/>
        <w:contextualSpacing/>
        <w:jc w:val="both"/>
        <w:rPr>
          <w:rFonts w:ascii="Arial" w:hAnsi="Arial" w:cs="Arial"/>
          <w:b/>
          <w:sz w:val="20"/>
          <w:szCs w:val="20"/>
        </w:rPr>
      </w:pPr>
      <w:r w:rsidRPr="003F6E77">
        <w:rPr>
          <w:rFonts w:ascii="Arial" w:hAnsi="Arial" w:cs="Arial"/>
          <w:b/>
          <w:sz w:val="20"/>
          <w:szCs w:val="20"/>
          <w:u w:val="single"/>
        </w:rPr>
        <w:t>CLÁUSULA</w:t>
      </w:r>
      <w:r w:rsidRPr="00785616">
        <w:rPr>
          <w:rFonts w:ascii="Arial" w:hAnsi="Arial" w:cs="Arial"/>
          <w:b/>
          <w:sz w:val="20"/>
          <w:szCs w:val="20"/>
          <w:u w:val="single"/>
        </w:rPr>
        <w:t xml:space="preserve"> </w:t>
      </w:r>
      <w:r>
        <w:rPr>
          <w:rFonts w:ascii="Arial" w:hAnsi="Arial" w:cs="Arial"/>
          <w:b/>
          <w:sz w:val="20"/>
          <w:szCs w:val="20"/>
          <w:u w:val="single"/>
        </w:rPr>
        <w:t>(…):</w:t>
      </w:r>
      <w:r w:rsidRPr="004C10DE">
        <w:rPr>
          <w:rFonts w:ascii="Arial" w:hAnsi="Arial" w:cs="Arial"/>
          <w:b/>
          <w:sz w:val="20"/>
          <w:szCs w:val="20"/>
        </w:rPr>
        <w:t xml:space="preserve"> </w:t>
      </w:r>
      <w:r w:rsidRPr="003F6E77">
        <w:rPr>
          <w:rFonts w:ascii="Arial" w:hAnsi="Arial" w:cs="Arial"/>
          <w:b/>
          <w:sz w:val="20"/>
          <w:szCs w:val="20"/>
        </w:rPr>
        <w:t>VIGENCIA</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sidRPr="0097494E">
        <w:rPr>
          <w:rFonts w:ascii="Arial" w:hAnsi="Arial" w:cs="Arial"/>
          <w:sz w:val="20"/>
          <w:szCs w:val="20"/>
        </w:rPr>
        <w:t xml:space="preserve">La vigencia del presente contrato inicia con la autorización </w:t>
      </w:r>
      <w:r>
        <w:rPr>
          <w:rFonts w:ascii="Arial" w:hAnsi="Arial" w:cs="Arial"/>
          <w:sz w:val="20"/>
          <w:szCs w:val="20"/>
        </w:rPr>
        <w:t xml:space="preserve">del ensayo clínico a ejecutarse en LA INSTITUCIÓN por parte del Instituto Nacional de Salud </w:t>
      </w:r>
      <w:r w:rsidRPr="0097494E">
        <w:rPr>
          <w:rFonts w:ascii="Arial" w:hAnsi="Arial" w:cs="Arial"/>
          <w:sz w:val="20"/>
          <w:szCs w:val="20"/>
        </w:rPr>
        <w:t>y termina con la finalización del ensayo clínico en el país a</w:t>
      </w:r>
      <w:r>
        <w:rPr>
          <w:rFonts w:ascii="Arial" w:hAnsi="Arial" w:cs="Arial"/>
          <w:sz w:val="20"/>
          <w:szCs w:val="20"/>
        </w:rPr>
        <w:t>nte el</w:t>
      </w:r>
      <w:r w:rsidRPr="0097494E">
        <w:rPr>
          <w:rFonts w:ascii="Arial" w:hAnsi="Arial" w:cs="Arial"/>
          <w:sz w:val="20"/>
          <w:szCs w:val="20"/>
        </w:rPr>
        <w:t xml:space="preserve"> Instituto Nacional de Salud.</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p>
    <w:p w:rsidR="00D73ABF" w:rsidRPr="00FD306A" w:rsidRDefault="00D73ABF" w:rsidP="00D73ABF">
      <w:pPr>
        <w:spacing w:line="240" w:lineRule="auto"/>
        <w:contextualSpacing/>
        <w:jc w:val="both"/>
        <w:rPr>
          <w:rFonts w:ascii="Arial" w:hAnsi="Arial" w:cs="Arial"/>
          <w:b/>
          <w:sz w:val="20"/>
          <w:szCs w:val="20"/>
        </w:rPr>
      </w:pPr>
      <w:r w:rsidRPr="00FD306A">
        <w:rPr>
          <w:rFonts w:ascii="Arial" w:hAnsi="Arial" w:cs="Arial"/>
          <w:b/>
          <w:sz w:val="20"/>
          <w:szCs w:val="20"/>
          <w:u w:val="single"/>
        </w:rPr>
        <w:t>CLÁUSULA</w:t>
      </w:r>
      <w:r w:rsidRPr="00785616">
        <w:rPr>
          <w:rFonts w:ascii="Arial" w:hAnsi="Arial" w:cs="Arial"/>
          <w:b/>
          <w:sz w:val="20"/>
          <w:szCs w:val="20"/>
          <w:u w:val="single"/>
        </w:rPr>
        <w:t xml:space="preserve"> </w:t>
      </w:r>
      <w:r>
        <w:rPr>
          <w:rFonts w:ascii="Arial" w:hAnsi="Arial" w:cs="Arial"/>
          <w:b/>
          <w:sz w:val="20"/>
          <w:szCs w:val="20"/>
          <w:u w:val="single"/>
        </w:rPr>
        <w:t>(…)</w:t>
      </w:r>
      <w:r w:rsidRPr="00FD306A">
        <w:rPr>
          <w:rFonts w:ascii="Arial" w:hAnsi="Arial" w:cs="Arial"/>
          <w:b/>
          <w:sz w:val="20"/>
          <w:szCs w:val="20"/>
          <w:u w:val="single"/>
        </w:rPr>
        <w:t>:</w:t>
      </w:r>
      <w:r w:rsidRPr="00FD306A">
        <w:rPr>
          <w:rFonts w:ascii="Arial" w:hAnsi="Arial" w:cs="Arial"/>
          <w:b/>
          <w:sz w:val="20"/>
          <w:szCs w:val="20"/>
        </w:rPr>
        <w:t xml:space="preserve"> INICIO DEL ESTUDIO</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sidRPr="0097494E">
        <w:rPr>
          <w:rFonts w:ascii="Arial" w:hAnsi="Arial" w:cs="Arial"/>
          <w:sz w:val="20"/>
          <w:szCs w:val="20"/>
        </w:rPr>
        <w:t>La autorización</w:t>
      </w:r>
      <w:r>
        <w:rPr>
          <w:rFonts w:ascii="Arial" w:hAnsi="Arial" w:cs="Arial"/>
          <w:sz w:val="20"/>
          <w:szCs w:val="20"/>
        </w:rPr>
        <w:t xml:space="preserve"> del ensayo clínico por parte del Instituto Nacional de Salud </w:t>
      </w:r>
      <w:r w:rsidRPr="0097494E">
        <w:rPr>
          <w:rFonts w:ascii="Arial" w:hAnsi="Arial" w:cs="Arial"/>
          <w:sz w:val="20"/>
          <w:szCs w:val="20"/>
        </w:rPr>
        <w:t>deberá ser puesta en conocimiento de LA INSTITUCIÓN de manera obligatoria por parte de EL PATROCINADOR</w:t>
      </w:r>
      <w:r>
        <w:rPr>
          <w:rFonts w:ascii="Arial" w:hAnsi="Arial" w:cs="Arial"/>
          <w:sz w:val="20"/>
          <w:szCs w:val="20"/>
        </w:rPr>
        <w:t xml:space="preserve">, de forma directa o a través del investigador principal, en un plazo no mayor a 5 días hábiles desde que fue notificado por el Instituto Nacional de Salud. </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Pr>
          <w:rFonts w:ascii="Arial" w:hAnsi="Arial" w:cs="Arial"/>
          <w:sz w:val="20"/>
          <w:szCs w:val="20"/>
        </w:rPr>
        <w:t>Adjunto a la comunicación sobre la autorización por el INS, se debe presentar para conocimiento de LA INSTITUCIÓN el contrato o acuerdo de estudio celebrado entre EL PATROCINADOR y el investigador. Las actualizaciones a dicho documento también deben ser presentadas a LA INSTITUCIÓN.</w:t>
      </w:r>
    </w:p>
    <w:p w:rsidR="00D73ABF" w:rsidRDefault="00D73ABF" w:rsidP="00D73ABF">
      <w:pPr>
        <w:spacing w:line="240" w:lineRule="auto"/>
        <w:contextualSpacing/>
        <w:jc w:val="both"/>
        <w:rPr>
          <w:rFonts w:ascii="Arial" w:hAnsi="Arial" w:cs="Arial"/>
          <w:b/>
          <w:sz w:val="20"/>
          <w:szCs w:val="20"/>
          <w:u w:val="single"/>
        </w:rPr>
      </w:pPr>
    </w:p>
    <w:p w:rsidR="00D73ABF" w:rsidRDefault="00D73ABF" w:rsidP="00D73ABF">
      <w:pPr>
        <w:spacing w:line="240" w:lineRule="auto"/>
        <w:contextualSpacing/>
        <w:jc w:val="both"/>
        <w:rPr>
          <w:rFonts w:ascii="Arial" w:hAnsi="Arial" w:cs="Arial"/>
          <w:b/>
          <w:sz w:val="20"/>
          <w:szCs w:val="20"/>
          <w:u w:val="single"/>
        </w:rPr>
      </w:pP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b/>
          <w:sz w:val="20"/>
          <w:szCs w:val="20"/>
          <w:u w:val="single"/>
        </w:rPr>
      </w:pPr>
      <w:r w:rsidRPr="00C23E2B">
        <w:rPr>
          <w:rFonts w:ascii="Arial" w:hAnsi="Arial" w:cs="Arial"/>
          <w:b/>
          <w:sz w:val="20"/>
          <w:szCs w:val="20"/>
          <w:u w:val="single"/>
        </w:rPr>
        <w:t>CLÁUSULA</w:t>
      </w:r>
      <w:r w:rsidRPr="00785616">
        <w:rPr>
          <w:rFonts w:ascii="Arial" w:hAnsi="Arial" w:cs="Arial"/>
          <w:b/>
          <w:sz w:val="20"/>
          <w:szCs w:val="20"/>
          <w:u w:val="single"/>
        </w:rPr>
        <w:t xml:space="preserve"> </w:t>
      </w:r>
      <w:r>
        <w:rPr>
          <w:rFonts w:ascii="Arial" w:hAnsi="Arial" w:cs="Arial"/>
          <w:b/>
          <w:sz w:val="20"/>
          <w:szCs w:val="20"/>
          <w:u w:val="single"/>
        </w:rPr>
        <w:t>(…)</w:t>
      </w:r>
      <w:r w:rsidRPr="00C23E2B">
        <w:rPr>
          <w:rFonts w:ascii="Arial" w:hAnsi="Arial" w:cs="Arial"/>
          <w:b/>
          <w:sz w:val="20"/>
          <w:szCs w:val="20"/>
          <w:u w:val="single"/>
        </w:rPr>
        <w:t xml:space="preserve">: </w:t>
      </w:r>
      <w:r w:rsidRPr="00C23E2B">
        <w:rPr>
          <w:rFonts w:ascii="Arial" w:hAnsi="Arial" w:cs="Arial"/>
          <w:b/>
          <w:sz w:val="20"/>
          <w:szCs w:val="20"/>
        </w:rPr>
        <w:t>DEL INVESTIGADOR PRINCIPAL</w:t>
      </w:r>
    </w:p>
    <w:p w:rsidR="00D73ABF" w:rsidRPr="00C23E2B" w:rsidRDefault="00D73ABF" w:rsidP="00D73ABF">
      <w:pPr>
        <w:spacing w:line="240" w:lineRule="auto"/>
        <w:contextualSpacing/>
        <w:jc w:val="both"/>
        <w:rPr>
          <w:rFonts w:ascii="Arial" w:hAnsi="Arial" w:cs="Arial"/>
          <w:b/>
          <w:sz w:val="20"/>
          <w:szCs w:val="20"/>
          <w:u w:val="single"/>
        </w:rPr>
      </w:pPr>
    </w:p>
    <w:p w:rsidR="00D73ABF" w:rsidRDefault="00D73ABF" w:rsidP="00D73ABF">
      <w:pPr>
        <w:spacing w:line="240" w:lineRule="auto"/>
        <w:contextualSpacing/>
        <w:jc w:val="both"/>
        <w:rPr>
          <w:rFonts w:ascii="Arial" w:hAnsi="Arial" w:cs="Arial"/>
          <w:sz w:val="20"/>
          <w:szCs w:val="20"/>
        </w:rPr>
      </w:pPr>
      <w:r>
        <w:rPr>
          <w:rFonts w:ascii="Arial" w:hAnsi="Arial" w:cs="Arial"/>
          <w:sz w:val="20"/>
          <w:szCs w:val="20"/>
        </w:rPr>
        <w:t>El investigador principal seleccionado por EL PATROCINADOR</w:t>
      </w:r>
      <w:r>
        <w:rPr>
          <w:rFonts w:ascii="Arial" w:hAnsi="Arial" w:cs="Arial"/>
          <w:b/>
          <w:sz w:val="20"/>
          <w:szCs w:val="20"/>
        </w:rPr>
        <w:t xml:space="preserve"> </w:t>
      </w:r>
      <w:r>
        <w:rPr>
          <w:rFonts w:ascii="Arial" w:hAnsi="Arial" w:cs="Arial"/>
          <w:sz w:val="20"/>
          <w:szCs w:val="20"/>
        </w:rPr>
        <w:t>es un empleado de LA INSTITUCIÓN, cuyas competencias para el desarrollo del ensayo clínico han sido evaluadas y consideradas adecuadas por EL PATROCINADOR.</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Pr>
          <w:rFonts w:ascii="Arial" w:hAnsi="Arial" w:cs="Arial"/>
          <w:sz w:val="20"/>
          <w:szCs w:val="20"/>
        </w:rPr>
        <w:t xml:space="preserve">En caso el investigador principal pierda vínculo laboral con LA INSTITUCIÓN o ya no pueda llevar a cabo el ensayo clínico, EL PATROCINADOR seleccionará otro investigador principal de LA INSTITUCIÓN, y procederá al cambio de investigador principal según lo dispuesto en el Reglamento de Ensayos Clínicos. </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Pr>
          <w:rFonts w:ascii="Arial" w:hAnsi="Arial" w:cs="Arial"/>
          <w:sz w:val="20"/>
          <w:szCs w:val="20"/>
        </w:rPr>
        <w:t>La INSTITUCIÓN notificará a EL PATROCINADOR, en cualquier momento durante la vigencia del presente contrato, si el investigador es inhabilitado o limitado para el ejercicio de su profesión en LA INSTITUCIÓN.</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sidRPr="00485AC6">
        <w:rPr>
          <w:rFonts w:ascii="Arial" w:hAnsi="Arial" w:cs="Arial"/>
          <w:sz w:val="20"/>
          <w:szCs w:val="20"/>
        </w:rPr>
        <w:t>LA INSTITUCIÓN y ESSALUD no asumen responsabilidades sobre los acuerdos o contratos celebrados entre el patrocinador y el investigador principal, debiendo estos guardar concordancia con lo establecido en el presente documento.</w:t>
      </w:r>
      <w:r>
        <w:rPr>
          <w:rFonts w:ascii="Arial" w:hAnsi="Arial" w:cs="Arial"/>
          <w:sz w:val="20"/>
          <w:szCs w:val="20"/>
        </w:rPr>
        <w:t xml:space="preserve"> </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b/>
          <w:sz w:val="20"/>
          <w:szCs w:val="20"/>
          <w:u w:val="single"/>
        </w:rPr>
      </w:pPr>
    </w:p>
    <w:p w:rsidR="00D73ABF" w:rsidRPr="0080659F" w:rsidRDefault="00D73ABF" w:rsidP="00D73ABF">
      <w:pPr>
        <w:spacing w:line="240" w:lineRule="auto"/>
        <w:contextualSpacing/>
        <w:jc w:val="both"/>
        <w:rPr>
          <w:rFonts w:ascii="Arial" w:hAnsi="Arial" w:cs="Arial"/>
          <w:b/>
          <w:sz w:val="20"/>
          <w:szCs w:val="20"/>
          <w:u w:val="single"/>
        </w:rPr>
      </w:pPr>
      <w:r>
        <w:rPr>
          <w:rFonts w:ascii="Arial" w:hAnsi="Arial" w:cs="Arial"/>
          <w:b/>
          <w:sz w:val="20"/>
          <w:szCs w:val="20"/>
          <w:u w:val="single"/>
        </w:rPr>
        <w:t>CLÁUSULA</w:t>
      </w:r>
      <w:r w:rsidRPr="00785616">
        <w:rPr>
          <w:rFonts w:ascii="Arial" w:hAnsi="Arial" w:cs="Arial"/>
          <w:b/>
          <w:sz w:val="20"/>
          <w:szCs w:val="20"/>
          <w:u w:val="single"/>
        </w:rPr>
        <w:t xml:space="preserve"> </w:t>
      </w:r>
      <w:r>
        <w:rPr>
          <w:rFonts w:ascii="Arial" w:hAnsi="Arial" w:cs="Arial"/>
          <w:b/>
          <w:sz w:val="20"/>
          <w:szCs w:val="20"/>
          <w:u w:val="single"/>
        </w:rPr>
        <w:t xml:space="preserve">(…): </w:t>
      </w:r>
      <w:r w:rsidRPr="00C23E2B">
        <w:rPr>
          <w:rFonts w:ascii="Arial" w:hAnsi="Arial" w:cs="Arial"/>
          <w:b/>
          <w:sz w:val="20"/>
          <w:szCs w:val="20"/>
        </w:rPr>
        <w:t>DEL COMITÉ INSTITUCIONAL DE ÉTICA EN INVESTIGACIÓN</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sidRPr="000F260A">
        <w:rPr>
          <w:rFonts w:ascii="Arial" w:hAnsi="Arial" w:cs="Arial"/>
          <w:sz w:val="20"/>
          <w:szCs w:val="20"/>
        </w:rPr>
        <w:t>EL PATROCINADOR</w:t>
      </w:r>
      <w:r>
        <w:rPr>
          <w:rFonts w:ascii="Arial" w:hAnsi="Arial" w:cs="Arial"/>
          <w:sz w:val="20"/>
          <w:szCs w:val="20"/>
        </w:rPr>
        <w:t xml:space="preserve"> se compromete a que durante la realización del estudio se sujetará a las disposiciones impartidas al PATROCINADOR o al investigador principal por el Comité Institucional de Ética en Investigación de LA INSTITUCIÓN y a lo dispuesto en la normativa institucional, nacional e internacional en materia de investigación clínica.</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b/>
          <w:sz w:val="20"/>
          <w:szCs w:val="20"/>
        </w:rPr>
      </w:pPr>
    </w:p>
    <w:p w:rsidR="00D73ABF" w:rsidRDefault="00D73ABF" w:rsidP="00D73ABF">
      <w:pPr>
        <w:spacing w:line="240" w:lineRule="auto"/>
        <w:contextualSpacing/>
        <w:jc w:val="both"/>
        <w:rPr>
          <w:rFonts w:ascii="Arial" w:hAnsi="Arial" w:cs="Arial"/>
          <w:b/>
          <w:sz w:val="20"/>
          <w:szCs w:val="20"/>
        </w:rPr>
      </w:pPr>
      <w:r w:rsidRPr="00C23E2B">
        <w:rPr>
          <w:rFonts w:ascii="Arial" w:hAnsi="Arial" w:cs="Arial"/>
          <w:b/>
          <w:sz w:val="20"/>
          <w:szCs w:val="20"/>
          <w:u w:val="single"/>
        </w:rPr>
        <w:t>CLÁUSULA</w:t>
      </w:r>
      <w:r w:rsidRPr="00785616">
        <w:rPr>
          <w:rFonts w:ascii="Arial" w:hAnsi="Arial" w:cs="Arial"/>
          <w:b/>
          <w:sz w:val="20"/>
          <w:szCs w:val="20"/>
          <w:u w:val="single"/>
        </w:rPr>
        <w:t xml:space="preserve"> </w:t>
      </w:r>
      <w:r>
        <w:rPr>
          <w:rFonts w:ascii="Arial" w:hAnsi="Arial" w:cs="Arial"/>
          <w:b/>
          <w:sz w:val="20"/>
          <w:szCs w:val="20"/>
          <w:u w:val="single"/>
        </w:rPr>
        <w:t>(…)</w:t>
      </w:r>
      <w:r w:rsidRPr="00C23E2B">
        <w:rPr>
          <w:rFonts w:ascii="Arial" w:hAnsi="Arial" w:cs="Arial"/>
          <w:b/>
          <w:sz w:val="20"/>
          <w:szCs w:val="20"/>
          <w:u w:val="single"/>
        </w:rPr>
        <w:t>:</w:t>
      </w:r>
      <w:r>
        <w:rPr>
          <w:rFonts w:ascii="Arial" w:hAnsi="Arial" w:cs="Arial"/>
          <w:b/>
          <w:sz w:val="20"/>
          <w:szCs w:val="20"/>
        </w:rPr>
        <w:t xml:space="preserve"> </w:t>
      </w:r>
      <w:r w:rsidRPr="00871182">
        <w:rPr>
          <w:rFonts w:ascii="Arial" w:hAnsi="Arial" w:cs="Arial"/>
          <w:b/>
          <w:sz w:val="20"/>
          <w:szCs w:val="20"/>
        </w:rPr>
        <w:t>ACCESO</w:t>
      </w:r>
      <w:r>
        <w:rPr>
          <w:rFonts w:ascii="Arial" w:hAnsi="Arial" w:cs="Arial"/>
          <w:b/>
          <w:sz w:val="20"/>
          <w:szCs w:val="20"/>
        </w:rPr>
        <w:t xml:space="preserve"> A LAS INSTALACIONES</w:t>
      </w:r>
    </w:p>
    <w:p w:rsidR="00D73ABF" w:rsidRPr="00871182" w:rsidRDefault="00D73ABF" w:rsidP="00D73ABF">
      <w:pPr>
        <w:spacing w:line="240" w:lineRule="auto"/>
        <w:contextualSpacing/>
        <w:jc w:val="both"/>
        <w:rPr>
          <w:rFonts w:ascii="Arial" w:hAnsi="Arial" w:cs="Arial"/>
          <w:b/>
          <w:sz w:val="20"/>
          <w:szCs w:val="20"/>
        </w:rPr>
      </w:pPr>
    </w:p>
    <w:p w:rsidR="00D73ABF" w:rsidRDefault="00D73ABF" w:rsidP="00D73ABF">
      <w:pPr>
        <w:spacing w:line="240" w:lineRule="auto"/>
        <w:contextualSpacing/>
        <w:jc w:val="both"/>
        <w:rPr>
          <w:rFonts w:ascii="Arial" w:hAnsi="Arial" w:cs="Arial"/>
          <w:sz w:val="20"/>
          <w:szCs w:val="20"/>
        </w:rPr>
      </w:pPr>
      <w:r w:rsidRPr="004F7F23">
        <w:rPr>
          <w:rFonts w:ascii="Arial" w:hAnsi="Arial" w:cs="Arial"/>
          <w:sz w:val="20"/>
          <w:szCs w:val="20"/>
        </w:rPr>
        <w:t xml:space="preserve">LA INSTITUCIÓN proporcionará a </w:t>
      </w:r>
      <w:r w:rsidRPr="00485AC6">
        <w:rPr>
          <w:rFonts w:ascii="Arial" w:hAnsi="Arial" w:cs="Arial"/>
          <w:sz w:val="20"/>
          <w:szCs w:val="20"/>
        </w:rPr>
        <w:t xml:space="preserve">EL </w:t>
      </w:r>
      <w:r w:rsidRPr="004F7F23">
        <w:rPr>
          <w:rFonts w:ascii="Arial" w:hAnsi="Arial" w:cs="Arial"/>
          <w:sz w:val="20"/>
          <w:szCs w:val="20"/>
        </w:rPr>
        <w:t>PATROCINADOR</w:t>
      </w:r>
      <w:r w:rsidRPr="00485AC6">
        <w:rPr>
          <w:rFonts w:ascii="Arial" w:hAnsi="Arial" w:cs="Arial"/>
          <w:sz w:val="20"/>
          <w:szCs w:val="20"/>
        </w:rPr>
        <w:t xml:space="preserve">, </w:t>
      </w:r>
      <w:r>
        <w:rPr>
          <w:rFonts w:ascii="Arial" w:hAnsi="Arial" w:cs="Arial"/>
          <w:sz w:val="20"/>
          <w:szCs w:val="20"/>
        </w:rPr>
        <w:t xml:space="preserve">agencias regulatorias nacionales e internacionales, </w:t>
      </w:r>
      <w:r w:rsidRPr="00485AC6">
        <w:rPr>
          <w:rFonts w:ascii="Arial" w:hAnsi="Arial" w:cs="Arial"/>
          <w:sz w:val="20"/>
          <w:szCs w:val="20"/>
        </w:rPr>
        <w:t xml:space="preserve">a través de sus representantes designados para tal fin, </w:t>
      </w:r>
      <w:r w:rsidRPr="004F7F23">
        <w:rPr>
          <w:rFonts w:ascii="Arial" w:hAnsi="Arial" w:cs="Arial"/>
          <w:sz w:val="20"/>
          <w:szCs w:val="20"/>
        </w:rPr>
        <w:t>acceso a las instalaciones del centro de investigación</w:t>
      </w:r>
      <w:r>
        <w:rPr>
          <w:rFonts w:ascii="Arial" w:hAnsi="Arial" w:cs="Arial"/>
          <w:sz w:val="20"/>
          <w:szCs w:val="20"/>
        </w:rPr>
        <w:t>, incluyendo las dependencias utilizadas para la realización del estudio,</w:t>
      </w:r>
      <w:r w:rsidRPr="004F7F23">
        <w:rPr>
          <w:rFonts w:ascii="Arial" w:hAnsi="Arial" w:cs="Arial"/>
          <w:sz w:val="20"/>
          <w:szCs w:val="20"/>
        </w:rPr>
        <w:t xml:space="preserve"> y a los datos necesarios para el monitoreo</w:t>
      </w:r>
      <w:r>
        <w:rPr>
          <w:rFonts w:ascii="Arial" w:hAnsi="Arial" w:cs="Arial"/>
          <w:sz w:val="20"/>
          <w:szCs w:val="20"/>
        </w:rPr>
        <w:t>, auditorías e inspecciones</w:t>
      </w:r>
      <w:r w:rsidRPr="004F7F23">
        <w:rPr>
          <w:rFonts w:ascii="Arial" w:hAnsi="Arial" w:cs="Arial"/>
          <w:sz w:val="20"/>
          <w:szCs w:val="20"/>
        </w:rPr>
        <w:t xml:space="preserve"> de</w:t>
      </w:r>
      <w:r>
        <w:rPr>
          <w:rFonts w:ascii="Arial" w:hAnsi="Arial" w:cs="Arial"/>
          <w:sz w:val="20"/>
          <w:szCs w:val="20"/>
        </w:rPr>
        <w:t>l ensayo clínico</w:t>
      </w:r>
      <w:r w:rsidRPr="007B7D89">
        <w:rPr>
          <w:rFonts w:ascii="Arial" w:hAnsi="Arial" w:cs="Arial"/>
          <w:sz w:val="20"/>
          <w:szCs w:val="20"/>
        </w:rPr>
        <w:t>, de acuerdo a lo establecido en el protocolo de estudio y las normas que regulen la materia.</w:t>
      </w:r>
      <w:r>
        <w:rPr>
          <w:rFonts w:ascii="Arial" w:hAnsi="Arial" w:cs="Arial"/>
          <w:sz w:val="20"/>
          <w:szCs w:val="20"/>
        </w:rPr>
        <w:t xml:space="preserve"> </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Pr>
          <w:rFonts w:ascii="Arial" w:hAnsi="Arial" w:cs="Arial"/>
          <w:sz w:val="20"/>
          <w:szCs w:val="20"/>
        </w:rPr>
        <w:t>Las visitas realizadas por los representantes de EL PATROCINADOR deben adoptar las medidas de índole técnico u organizativo que garanticen el máximo respeto de la normativa sobre protección de datos de carácter personal de los sujetos de investigación.</w:t>
      </w:r>
    </w:p>
    <w:p w:rsidR="00D73ABF" w:rsidRDefault="00D73ABF" w:rsidP="00D73ABF">
      <w:pPr>
        <w:spacing w:line="240" w:lineRule="auto"/>
        <w:contextualSpacing/>
        <w:jc w:val="both"/>
        <w:rPr>
          <w:rFonts w:ascii="Arial" w:hAnsi="Arial" w:cs="Arial"/>
          <w:b/>
          <w:sz w:val="20"/>
          <w:szCs w:val="20"/>
        </w:rPr>
      </w:pPr>
    </w:p>
    <w:p w:rsidR="00D73ABF" w:rsidRDefault="00D73ABF" w:rsidP="00D73ABF">
      <w:pPr>
        <w:spacing w:line="240" w:lineRule="auto"/>
        <w:contextualSpacing/>
        <w:jc w:val="both"/>
        <w:rPr>
          <w:rFonts w:ascii="Arial" w:hAnsi="Arial" w:cs="Arial"/>
          <w:b/>
          <w:sz w:val="20"/>
          <w:szCs w:val="20"/>
        </w:rPr>
      </w:pPr>
    </w:p>
    <w:p w:rsidR="00D73ABF" w:rsidRPr="00DF29F7" w:rsidRDefault="00D73ABF" w:rsidP="00D73ABF">
      <w:pPr>
        <w:spacing w:line="240" w:lineRule="auto"/>
        <w:contextualSpacing/>
        <w:jc w:val="both"/>
        <w:rPr>
          <w:rFonts w:ascii="Arial" w:hAnsi="Arial" w:cs="Arial"/>
          <w:b/>
          <w:sz w:val="20"/>
          <w:szCs w:val="20"/>
          <w:u w:val="single"/>
        </w:rPr>
      </w:pPr>
      <w:r>
        <w:rPr>
          <w:rFonts w:ascii="Arial" w:hAnsi="Arial" w:cs="Arial"/>
          <w:b/>
          <w:sz w:val="20"/>
          <w:szCs w:val="20"/>
          <w:u w:val="single"/>
        </w:rPr>
        <w:t>CLÁUSULA</w:t>
      </w:r>
      <w:r w:rsidRPr="00785616">
        <w:rPr>
          <w:rFonts w:ascii="Arial" w:hAnsi="Arial" w:cs="Arial"/>
          <w:b/>
          <w:sz w:val="20"/>
          <w:szCs w:val="20"/>
          <w:u w:val="single"/>
        </w:rPr>
        <w:t xml:space="preserve"> </w:t>
      </w:r>
      <w:r>
        <w:rPr>
          <w:rFonts w:ascii="Arial" w:hAnsi="Arial" w:cs="Arial"/>
          <w:b/>
          <w:sz w:val="20"/>
          <w:szCs w:val="20"/>
          <w:u w:val="single"/>
        </w:rPr>
        <w:t xml:space="preserve">(…): </w:t>
      </w:r>
      <w:r w:rsidRPr="00C23E2B">
        <w:rPr>
          <w:rFonts w:ascii="Arial" w:hAnsi="Arial" w:cs="Arial"/>
          <w:b/>
          <w:sz w:val="20"/>
          <w:szCs w:val="20"/>
        </w:rPr>
        <w:t>EQUIPOS Y MATERIALES</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Pr>
          <w:rFonts w:ascii="Arial" w:hAnsi="Arial" w:cs="Arial"/>
          <w:sz w:val="20"/>
          <w:szCs w:val="20"/>
        </w:rPr>
        <w:t xml:space="preserve">Todo equipo y material provisto por EL PATROCINADOR para ser usado en el ensayo clínico permanecerá como propiedad exclusiva y única de EL PATROCINADOR, a menos que EL PATROCINADOR tenga un acuerdo escrito para que LA INSTITUCIÓN adquiera el equipo mediante donación una vez culminado el ensayo clínico. </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Pr>
          <w:rFonts w:ascii="Arial" w:hAnsi="Arial" w:cs="Arial"/>
          <w:sz w:val="20"/>
          <w:szCs w:val="20"/>
        </w:rPr>
        <w:t>Los equipos y materiales suministrados por EL PATROCINADOR, así como los productos en investigación, no podrán ser utilizados para fines que no estén contemplados en el protocolo de estudio.</w:t>
      </w:r>
    </w:p>
    <w:p w:rsidR="00D73ABF" w:rsidRDefault="00D73ABF" w:rsidP="00D73ABF">
      <w:pPr>
        <w:spacing w:line="240" w:lineRule="auto"/>
        <w:contextualSpacing/>
        <w:jc w:val="both"/>
        <w:rPr>
          <w:rFonts w:ascii="Arial" w:hAnsi="Arial" w:cs="Arial"/>
          <w:b/>
          <w:sz w:val="20"/>
          <w:szCs w:val="20"/>
        </w:rPr>
      </w:pPr>
    </w:p>
    <w:p w:rsidR="00D73ABF" w:rsidRDefault="00D73ABF" w:rsidP="00D73ABF">
      <w:pPr>
        <w:spacing w:line="240" w:lineRule="auto"/>
        <w:contextualSpacing/>
        <w:rPr>
          <w:rFonts w:ascii="Arial" w:hAnsi="Arial" w:cs="Arial"/>
          <w:b/>
          <w:sz w:val="20"/>
          <w:szCs w:val="20"/>
        </w:rPr>
      </w:pPr>
    </w:p>
    <w:p w:rsidR="00D73ABF" w:rsidRPr="00303D9D" w:rsidRDefault="00D73ABF" w:rsidP="00D73ABF">
      <w:pPr>
        <w:spacing w:line="240" w:lineRule="auto"/>
        <w:contextualSpacing/>
        <w:rPr>
          <w:rFonts w:ascii="Arial" w:hAnsi="Arial" w:cs="Arial"/>
          <w:b/>
          <w:sz w:val="20"/>
          <w:szCs w:val="20"/>
        </w:rPr>
      </w:pPr>
      <w:r>
        <w:rPr>
          <w:rFonts w:ascii="Arial" w:hAnsi="Arial" w:cs="Arial"/>
          <w:b/>
          <w:sz w:val="20"/>
          <w:szCs w:val="20"/>
          <w:u w:val="single"/>
        </w:rPr>
        <w:t>CLÁUSULA</w:t>
      </w:r>
      <w:r w:rsidRPr="00785616">
        <w:rPr>
          <w:rFonts w:ascii="Arial" w:hAnsi="Arial" w:cs="Arial"/>
          <w:b/>
          <w:sz w:val="20"/>
          <w:szCs w:val="20"/>
          <w:u w:val="single"/>
        </w:rPr>
        <w:t xml:space="preserve"> </w:t>
      </w:r>
      <w:r>
        <w:rPr>
          <w:rFonts w:ascii="Arial" w:hAnsi="Arial" w:cs="Arial"/>
          <w:b/>
          <w:sz w:val="20"/>
          <w:szCs w:val="20"/>
          <w:u w:val="single"/>
        </w:rPr>
        <w:t>(…)</w:t>
      </w:r>
      <w:r w:rsidRPr="00C23E2B">
        <w:rPr>
          <w:rFonts w:ascii="Arial" w:hAnsi="Arial" w:cs="Arial"/>
          <w:b/>
          <w:sz w:val="20"/>
          <w:szCs w:val="20"/>
          <w:u w:val="single"/>
        </w:rPr>
        <w:t>:</w:t>
      </w:r>
      <w:r>
        <w:rPr>
          <w:rFonts w:ascii="Arial" w:hAnsi="Arial" w:cs="Arial"/>
          <w:b/>
          <w:sz w:val="20"/>
          <w:szCs w:val="20"/>
        </w:rPr>
        <w:t xml:space="preserve"> CONSENTIMIENTO INFORMADO</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Pr>
          <w:rFonts w:ascii="Arial" w:hAnsi="Arial" w:cs="Arial"/>
          <w:sz w:val="20"/>
          <w:szCs w:val="20"/>
        </w:rPr>
        <w:t xml:space="preserve">Antes de realizar cualquier procedimiento del protocolo en el paciente, se deberá obtener por escrito el consentimiento de los sujetos de investigación. El método de información a los sujetos </w:t>
      </w:r>
      <w:r>
        <w:rPr>
          <w:rFonts w:ascii="Arial" w:hAnsi="Arial" w:cs="Arial"/>
          <w:sz w:val="20"/>
          <w:szCs w:val="20"/>
        </w:rPr>
        <w:lastRenderedPageBreak/>
        <w:t>y su consentimiento deberá ser de acuerdo a la legislación vigente y a los principios éticos de la investigación en seres humanos, aplicando, en cualquier caso, la norma que confiera el grado más alto de protección para el paciente.</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Pr>
          <w:rFonts w:ascii="Arial" w:hAnsi="Arial" w:cs="Arial"/>
          <w:sz w:val="20"/>
          <w:szCs w:val="20"/>
        </w:rPr>
        <w:t>El formato de consentimiento informado debe ser elaborado de acuerdo a las especificaciones del Reglamento de Ensayos Clínicos.</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b/>
          <w:sz w:val="20"/>
          <w:szCs w:val="20"/>
          <w:u w:val="single"/>
        </w:rPr>
      </w:pPr>
      <w:r>
        <w:rPr>
          <w:rFonts w:ascii="Arial" w:hAnsi="Arial" w:cs="Arial"/>
          <w:b/>
          <w:sz w:val="20"/>
          <w:szCs w:val="20"/>
          <w:u w:val="single"/>
        </w:rPr>
        <w:t>CLÁUSULA</w:t>
      </w:r>
      <w:r w:rsidRPr="00785616">
        <w:rPr>
          <w:rFonts w:ascii="Arial" w:hAnsi="Arial" w:cs="Arial"/>
          <w:b/>
          <w:sz w:val="20"/>
          <w:szCs w:val="20"/>
          <w:u w:val="single"/>
        </w:rPr>
        <w:t xml:space="preserve"> </w:t>
      </w:r>
      <w:r>
        <w:rPr>
          <w:rFonts w:ascii="Arial" w:hAnsi="Arial" w:cs="Arial"/>
          <w:b/>
          <w:sz w:val="20"/>
          <w:szCs w:val="20"/>
          <w:u w:val="single"/>
        </w:rPr>
        <w:t xml:space="preserve">(…): </w:t>
      </w:r>
      <w:r w:rsidRPr="00C23E2B">
        <w:rPr>
          <w:rFonts w:ascii="Arial" w:hAnsi="Arial" w:cs="Arial"/>
          <w:b/>
          <w:sz w:val="20"/>
          <w:szCs w:val="20"/>
        </w:rPr>
        <w:t>CUSTODIA Y CONSERVACIÓN DE DOCUMENTOS</w:t>
      </w:r>
      <w:r w:rsidRPr="0080659F">
        <w:rPr>
          <w:rFonts w:ascii="Arial" w:hAnsi="Arial" w:cs="Arial"/>
          <w:b/>
          <w:sz w:val="20"/>
          <w:szCs w:val="20"/>
          <w:u w:val="single"/>
        </w:rPr>
        <w:t xml:space="preserve"> </w:t>
      </w:r>
    </w:p>
    <w:p w:rsidR="00D73ABF" w:rsidRPr="0080659F" w:rsidRDefault="00D73ABF" w:rsidP="00D73ABF">
      <w:pPr>
        <w:spacing w:line="240" w:lineRule="auto"/>
        <w:contextualSpacing/>
        <w:jc w:val="both"/>
        <w:rPr>
          <w:rFonts w:ascii="Arial" w:hAnsi="Arial" w:cs="Arial"/>
          <w:b/>
          <w:sz w:val="20"/>
          <w:szCs w:val="20"/>
          <w:u w:val="single"/>
        </w:rPr>
      </w:pPr>
    </w:p>
    <w:p w:rsidR="00D73ABF" w:rsidRPr="00A86B07" w:rsidRDefault="00D73ABF" w:rsidP="00D73ABF">
      <w:pPr>
        <w:spacing w:line="240" w:lineRule="auto"/>
        <w:contextualSpacing/>
        <w:jc w:val="both"/>
        <w:rPr>
          <w:rFonts w:ascii="Arial" w:hAnsi="Arial" w:cs="Arial"/>
          <w:sz w:val="20"/>
          <w:szCs w:val="20"/>
        </w:rPr>
      </w:pPr>
      <w:r w:rsidRPr="00A86B07">
        <w:rPr>
          <w:rFonts w:ascii="Arial" w:hAnsi="Arial" w:cs="Arial"/>
          <w:sz w:val="20"/>
          <w:szCs w:val="20"/>
        </w:rPr>
        <w:t>Durante la ejecución del estudio, el archivo de los documentos del ensayo clínico es responsabilidad exclusiva d</w:t>
      </w:r>
      <w:r>
        <w:rPr>
          <w:rFonts w:ascii="Arial" w:hAnsi="Arial" w:cs="Arial"/>
          <w:sz w:val="20"/>
          <w:szCs w:val="20"/>
        </w:rPr>
        <w:t>e EL</w:t>
      </w:r>
      <w:r w:rsidRPr="00A86B07">
        <w:rPr>
          <w:rFonts w:ascii="Arial" w:hAnsi="Arial" w:cs="Arial"/>
          <w:sz w:val="20"/>
          <w:szCs w:val="20"/>
        </w:rPr>
        <w:t xml:space="preserve"> PATROCINADOR y del investigador principal elegido por este, para lo cual LA INSTITUCIÓN brinda el espacio físico a través del centro de investigación. </w:t>
      </w:r>
    </w:p>
    <w:p w:rsidR="00D73ABF" w:rsidRPr="00A86B07"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sidRPr="00A86B07">
        <w:rPr>
          <w:rFonts w:ascii="Arial" w:hAnsi="Arial" w:cs="Arial"/>
          <w:sz w:val="20"/>
          <w:szCs w:val="20"/>
        </w:rPr>
        <w:t>Los documentos del estudio que, de acuerdo a las Buenas Prácticas Clínicas, deben ser archivados por el investigador principal al finalizar el estudio, podrán ser almacenados en el centro de investigación de LA INSTITUCIÓN como máximo hasta los 60 días calendario desde la finalización del estudio en el Registro Peruano de Ensayos Clínicos (REPEC) del Instituto Nacional de Salud. EL PATROCINADOR debe acordar con el investigador principal las condiciones posteriores para el archivo de documentos.</w:t>
      </w:r>
      <w:r>
        <w:rPr>
          <w:rFonts w:ascii="Arial" w:hAnsi="Arial" w:cs="Arial"/>
          <w:sz w:val="20"/>
          <w:szCs w:val="20"/>
        </w:rPr>
        <w:t xml:space="preserve"> </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highlight w:val="yellow"/>
        </w:rPr>
      </w:pPr>
    </w:p>
    <w:p w:rsidR="00D73ABF" w:rsidRDefault="00D73ABF" w:rsidP="00D73ABF">
      <w:pPr>
        <w:spacing w:line="240" w:lineRule="auto"/>
        <w:contextualSpacing/>
        <w:jc w:val="both"/>
        <w:rPr>
          <w:rFonts w:ascii="Arial" w:hAnsi="Arial" w:cs="Arial"/>
          <w:b/>
          <w:sz w:val="20"/>
          <w:szCs w:val="20"/>
        </w:rPr>
      </w:pPr>
      <w:r w:rsidRPr="00C23E2B">
        <w:rPr>
          <w:rFonts w:ascii="Arial" w:hAnsi="Arial" w:cs="Arial"/>
          <w:b/>
          <w:sz w:val="20"/>
          <w:szCs w:val="20"/>
          <w:u w:val="single"/>
        </w:rPr>
        <w:t>CLÁUSULA</w:t>
      </w:r>
      <w:r w:rsidRPr="00785616">
        <w:rPr>
          <w:rFonts w:ascii="Arial" w:hAnsi="Arial" w:cs="Arial"/>
          <w:b/>
          <w:sz w:val="20"/>
          <w:szCs w:val="20"/>
          <w:u w:val="single"/>
        </w:rPr>
        <w:t xml:space="preserve"> </w:t>
      </w:r>
      <w:r>
        <w:rPr>
          <w:rFonts w:ascii="Arial" w:hAnsi="Arial" w:cs="Arial"/>
          <w:b/>
          <w:sz w:val="20"/>
          <w:szCs w:val="20"/>
          <w:u w:val="single"/>
        </w:rPr>
        <w:t>(…)</w:t>
      </w:r>
      <w:r w:rsidRPr="00C23E2B">
        <w:rPr>
          <w:rFonts w:ascii="Arial" w:hAnsi="Arial" w:cs="Arial"/>
          <w:b/>
          <w:sz w:val="20"/>
          <w:szCs w:val="20"/>
          <w:u w:val="single"/>
        </w:rPr>
        <w:t>:</w:t>
      </w:r>
      <w:r>
        <w:rPr>
          <w:rFonts w:ascii="Arial" w:hAnsi="Arial" w:cs="Arial"/>
          <w:b/>
          <w:sz w:val="20"/>
          <w:szCs w:val="20"/>
        </w:rPr>
        <w:t xml:space="preserve"> PROPIEDAD INTELECTUAL</w:t>
      </w:r>
    </w:p>
    <w:p w:rsidR="00D73ABF" w:rsidRPr="00303D9D" w:rsidRDefault="00D73ABF" w:rsidP="00D73ABF">
      <w:pPr>
        <w:spacing w:line="240" w:lineRule="auto"/>
        <w:contextualSpacing/>
        <w:jc w:val="both"/>
        <w:rPr>
          <w:rFonts w:ascii="Arial" w:hAnsi="Arial" w:cs="Arial"/>
          <w:b/>
          <w:sz w:val="20"/>
          <w:szCs w:val="20"/>
        </w:rPr>
      </w:pPr>
    </w:p>
    <w:p w:rsidR="00D73ABF" w:rsidRDefault="00D73ABF" w:rsidP="00D73ABF">
      <w:pPr>
        <w:spacing w:line="240" w:lineRule="auto"/>
        <w:contextualSpacing/>
        <w:jc w:val="both"/>
        <w:rPr>
          <w:rFonts w:ascii="Arial" w:hAnsi="Arial" w:cs="Arial"/>
          <w:sz w:val="20"/>
          <w:szCs w:val="20"/>
        </w:rPr>
      </w:pPr>
      <w:r>
        <w:rPr>
          <w:rFonts w:ascii="Arial" w:hAnsi="Arial" w:cs="Arial"/>
          <w:sz w:val="20"/>
          <w:szCs w:val="20"/>
        </w:rPr>
        <w:t>LA INSTITUCIÓN no participa de las regalías que generen los productos de investigación.</w:t>
      </w:r>
    </w:p>
    <w:p w:rsidR="00D73ABF" w:rsidRDefault="00D73ABF" w:rsidP="00D73ABF">
      <w:pPr>
        <w:spacing w:line="240" w:lineRule="auto"/>
        <w:contextualSpacing/>
        <w:jc w:val="both"/>
        <w:rPr>
          <w:rFonts w:ascii="Arial" w:hAnsi="Arial" w:cs="Arial"/>
          <w:sz w:val="20"/>
          <w:szCs w:val="20"/>
        </w:rPr>
      </w:pPr>
    </w:p>
    <w:p w:rsidR="00D73ABF" w:rsidRPr="00C23E2B" w:rsidRDefault="00D73ABF" w:rsidP="00D73ABF">
      <w:pPr>
        <w:spacing w:line="240" w:lineRule="auto"/>
        <w:contextualSpacing/>
        <w:jc w:val="both"/>
        <w:rPr>
          <w:rFonts w:ascii="Arial" w:hAnsi="Arial" w:cs="Arial"/>
          <w:sz w:val="20"/>
          <w:szCs w:val="20"/>
          <w:u w:val="single"/>
        </w:rPr>
      </w:pPr>
    </w:p>
    <w:p w:rsidR="00D73ABF" w:rsidRDefault="00D73ABF" w:rsidP="00D73ABF">
      <w:pPr>
        <w:spacing w:line="240" w:lineRule="auto"/>
        <w:contextualSpacing/>
        <w:jc w:val="both"/>
        <w:rPr>
          <w:rFonts w:ascii="Arial" w:hAnsi="Arial" w:cs="Arial"/>
          <w:b/>
          <w:sz w:val="20"/>
          <w:szCs w:val="20"/>
        </w:rPr>
      </w:pPr>
      <w:r w:rsidRPr="00992F3A">
        <w:rPr>
          <w:rFonts w:ascii="Arial" w:hAnsi="Arial" w:cs="Arial"/>
          <w:b/>
          <w:sz w:val="20"/>
          <w:szCs w:val="20"/>
          <w:u w:val="single"/>
        </w:rPr>
        <w:t>CLÁUSULA</w:t>
      </w:r>
      <w:r w:rsidRPr="00785616">
        <w:rPr>
          <w:rFonts w:ascii="Arial" w:hAnsi="Arial" w:cs="Arial"/>
          <w:b/>
          <w:sz w:val="20"/>
          <w:szCs w:val="20"/>
          <w:u w:val="single"/>
        </w:rPr>
        <w:t xml:space="preserve"> </w:t>
      </w:r>
      <w:r>
        <w:rPr>
          <w:rFonts w:ascii="Arial" w:hAnsi="Arial" w:cs="Arial"/>
          <w:b/>
          <w:sz w:val="20"/>
          <w:szCs w:val="20"/>
          <w:u w:val="single"/>
        </w:rPr>
        <w:t>(…)</w:t>
      </w:r>
      <w:r w:rsidRPr="00992F3A">
        <w:rPr>
          <w:rFonts w:ascii="Arial" w:hAnsi="Arial" w:cs="Arial"/>
          <w:b/>
          <w:sz w:val="20"/>
          <w:szCs w:val="20"/>
          <w:u w:val="single"/>
        </w:rPr>
        <w:t>:</w:t>
      </w:r>
      <w:r w:rsidRPr="00992F3A">
        <w:rPr>
          <w:rFonts w:ascii="Arial" w:hAnsi="Arial" w:cs="Arial"/>
          <w:b/>
          <w:sz w:val="20"/>
          <w:szCs w:val="20"/>
        </w:rPr>
        <w:t xml:space="preserve"> REEMBOLSO DE ATENCIONES</w:t>
      </w:r>
      <w:r>
        <w:rPr>
          <w:rFonts w:ascii="Arial" w:hAnsi="Arial" w:cs="Arial"/>
          <w:b/>
          <w:sz w:val="20"/>
          <w:szCs w:val="20"/>
        </w:rPr>
        <w:t xml:space="preserve"> EN ESSALUD</w:t>
      </w:r>
    </w:p>
    <w:p w:rsidR="00D73ABF" w:rsidRPr="00871182" w:rsidRDefault="00D73ABF" w:rsidP="00D73ABF">
      <w:pPr>
        <w:spacing w:line="240" w:lineRule="auto"/>
        <w:contextualSpacing/>
        <w:jc w:val="both"/>
        <w:rPr>
          <w:rFonts w:ascii="Arial" w:hAnsi="Arial" w:cs="Arial"/>
          <w:b/>
          <w:sz w:val="20"/>
          <w:szCs w:val="20"/>
        </w:rPr>
      </w:pPr>
    </w:p>
    <w:p w:rsidR="00D73ABF" w:rsidRDefault="00D73ABF" w:rsidP="00D73ABF">
      <w:pPr>
        <w:spacing w:line="240" w:lineRule="auto"/>
        <w:contextualSpacing/>
        <w:jc w:val="both"/>
        <w:rPr>
          <w:rFonts w:ascii="Arial" w:hAnsi="Arial" w:cs="Arial"/>
          <w:sz w:val="20"/>
          <w:szCs w:val="20"/>
        </w:rPr>
      </w:pPr>
      <w:r>
        <w:rPr>
          <w:rFonts w:ascii="Arial" w:hAnsi="Arial" w:cs="Arial"/>
          <w:sz w:val="20"/>
          <w:szCs w:val="20"/>
        </w:rPr>
        <w:t>EL PATROCINADOR asumirá los costos de las atenciones de salud realizadas en LA INSTITUCIÓN y derivadas de un evento adverso como consecuencia del ensayo clínico, hasta la total recuperación del sujeto de investigación; para lo cual el patrocinador efectuará el pago correspondiente, de acuerdo al tarifario vigente de servicios asistenciales a terceros no asegurados. Para efectos de determinar la relación del evento adverso con el producto de investigación utilizado en el ensayo clínico o con la participación del paciente en el estudio, la evaluación será realizada por el investigador principal y el patrocinador. En caso de discrepancia o controversia, pueden intervenir el comité institucional de ética en investigación y el IETSI a fin de lograr un acuerdo.</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sidRPr="0049577C">
        <w:rPr>
          <w:rFonts w:ascii="Arial" w:hAnsi="Arial" w:cs="Arial"/>
          <w:sz w:val="20"/>
          <w:szCs w:val="20"/>
        </w:rPr>
        <w:t>De igual manera, si alguno de los procedimientos que requieren se</w:t>
      </w:r>
      <w:r>
        <w:rPr>
          <w:rFonts w:ascii="Arial" w:hAnsi="Arial" w:cs="Arial"/>
          <w:sz w:val="20"/>
          <w:szCs w:val="20"/>
        </w:rPr>
        <w:t>r realizados a los sujetos de i</w:t>
      </w:r>
      <w:r w:rsidRPr="0049577C">
        <w:rPr>
          <w:rFonts w:ascii="Arial" w:hAnsi="Arial" w:cs="Arial"/>
          <w:sz w:val="20"/>
          <w:szCs w:val="20"/>
        </w:rPr>
        <w:t>n</w:t>
      </w:r>
      <w:r>
        <w:rPr>
          <w:rFonts w:ascii="Arial" w:hAnsi="Arial" w:cs="Arial"/>
          <w:sz w:val="20"/>
          <w:szCs w:val="20"/>
        </w:rPr>
        <w:t>v</w:t>
      </w:r>
      <w:r w:rsidRPr="0049577C">
        <w:rPr>
          <w:rFonts w:ascii="Arial" w:hAnsi="Arial" w:cs="Arial"/>
          <w:sz w:val="20"/>
          <w:szCs w:val="20"/>
        </w:rPr>
        <w:t xml:space="preserve">estigación en virtud del protocolo o de forma directamente relacionada con el desarrollo del estudio, es realizado por </w:t>
      </w:r>
      <w:r>
        <w:rPr>
          <w:rFonts w:ascii="Arial" w:hAnsi="Arial" w:cs="Arial"/>
          <w:sz w:val="20"/>
          <w:szCs w:val="20"/>
        </w:rPr>
        <w:t>LA INSTITUCIÓN</w:t>
      </w:r>
      <w:r w:rsidRPr="0049577C">
        <w:rPr>
          <w:rFonts w:ascii="Arial" w:hAnsi="Arial" w:cs="Arial"/>
          <w:sz w:val="20"/>
          <w:szCs w:val="20"/>
        </w:rPr>
        <w:t>, éste será reembolsado por EL PATROCINADOR.</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p>
    <w:p w:rsidR="00D73ABF" w:rsidRPr="00DC651E" w:rsidRDefault="00D73ABF" w:rsidP="00D73ABF">
      <w:pPr>
        <w:spacing w:line="240" w:lineRule="auto"/>
        <w:contextualSpacing/>
        <w:jc w:val="both"/>
        <w:rPr>
          <w:rFonts w:ascii="Arial" w:hAnsi="Arial" w:cs="Arial"/>
          <w:b/>
          <w:sz w:val="20"/>
          <w:szCs w:val="20"/>
        </w:rPr>
      </w:pPr>
      <w:r>
        <w:rPr>
          <w:rFonts w:ascii="Arial" w:hAnsi="Arial" w:cs="Arial"/>
          <w:b/>
          <w:sz w:val="20"/>
          <w:szCs w:val="20"/>
          <w:u w:val="single"/>
        </w:rPr>
        <w:t>CLÁUSULA</w:t>
      </w:r>
      <w:r w:rsidRPr="00785616">
        <w:rPr>
          <w:rFonts w:ascii="Arial" w:hAnsi="Arial" w:cs="Arial"/>
          <w:b/>
          <w:sz w:val="20"/>
          <w:szCs w:val="20"/>
          <w:u w:val="single"/>
        </w:rPr>
        <w:t xml:space="preserve"> </w:t>
      </w:r>
      <w:r>
        <w:rPr>
          <w:rFonts w:ascii="Arial" w:hAnsi="Arial" w:cs="Arial"/>
          <w:b/>
          <w:sz w:val="20"/>
          <w:szCs w:val="20"/>
          <w:u w:val="single"/>
        </w:rPr>
        <w:t>(…):</w:t>
      </w:r>
      <w:r>
        <w:rPr>
          <w:rFonts w:ascii="Arial" w:hAnsi="Arial" w:cs="Arial"/>
          <w:b/>
          <w:sz w:val="20"/>
          <w:szCs w:val="20"/>
        </w:rPr>
        <w:t xml:space="preserve"> PAGO DE INICIO</w:t>
      </w:r>
    </w:p>
    <w:p w:rsidR="00D73ABF" w:rsidRDefault="00D73ABF" w:rsidP="00D73ABF">
      <w:pPr>
        <w:spacing w:line="240" w:lineRule="auto"/>
        <w:contextualSpacing/>
        <w:jc w:val="both"/>
        <w:rPr>
          <w:rFonts w:ascii="Arial" w:hAnsi="Arial" w:cs="Arial"/>
          <w:b/>
          <w:sz w:val="20"/>
          <w:szCs w:val="20"/>
          <w:u w:val="single"/>
        </w:rPr>
      </w:pPr>
    </w:p>
    <w:p w:rsidR="00D73ABF" w:rsidRPr="004F26BF" w:rsidRDefault="00D73ABF" w:rsidP="00D73ABF">
      <w:pPr>
        <w:spacing w:line="240" w:lineRule="auto"/>
        <w:contextualSpacing/>
        <w:jc w:val="both"/>
        <w:rPr>
          <w:rFonts w:ascii="Arial" w:hAnsi="Arial" w:cs="Arial"/>
          <w:sz w:val="20"/>
          <w:szCs w:val="20"/>
        </w:rPr>
      </w:pPr>
      <w:r w:rsidRPr="004F26BF">
        <w:rPr>
          <w:rFonts w:ascii="Arial" w:hAnsi="Arial" w:cs="Arial"/>
          <w:sz w:val="20"/>
          <w:szCs w:val="20"/>
        </w:rPr>
        <w:t>Dentro de lo</w:t>
      </w:r>
      <w:r>
        <w:rPr>
          <w:rFonts w:ascii="Arial" w:hAnsi="Arial" w:cs="Arial"/>
          <w:sz w:val="20"/>
          <w:szCs w:val="20"/>
        </w:rPr>
        <w:t>s 30 días calendario posteriores a la visita de inicio de estudio, EL PATROCINADOR realizará por única vez el pago de una cuota fija, correspondiente a 2 UIT, por concepto de inicio de estudio.</w:t>
      </w:r>
    </w:p>
    <w:p w:rsidR="00D73ABF" w:rsidRDefault="00D73ABF" w:rsidP="00D73ABF">
      <w:pPr>
        <w:spacing w:line="240" w:lineRule="auto"/>
        <w:contextualSpacing/>
        <w:jc w:val="both"/>
        <w:rPr>
          <w:rFonts w:ascii="Arial" w:hAnsi="Arial" w:cs="Arial"/>
          <w:b/>
          <w:sz w:val="20"/>
          <w:szCs w:val="20"/>
          <w:u w:val="single"/>
        </w:rPr>
      </w:pPr>
    </w:p>
    <w:p w:rsidR="00D73ABF" w:rsidRDefault="00D73ABF" w:rsidP="00D73ABF">
      <w:pPr>
        <w:spacing w:line="240" w:lineRule="auto"/>
        <w:contextualSpacing/>
        <w:jc w:val="both"/>
        <w:rPr>
          <w:rFonts w:ascii="Arial" w:hAnsi="Arial" w:cs="Arial"/>
          <w:b/>
          <w:sz w:val="20"/>
          <w:szCs w:val="20"/>
          <w:u w:val="single"/>
        </w:rPr>
      </w:pPr>
    </w:p>
    <w:p w:rsidR="00D73ABF" w:rsidRPr="00871182" w:rsidRDefault="00D73ABF" w:rsidP="00D73ABF">
      <w:pPr>
        <w:spacing w:line="240" w:lineRule="auto"/>
        <w:contextualSpacing/>
        <w:jc w:val="both"/>
        <w:rPr>
          <w:rFonts w:ascii="Arial" w:hAnsi="Arial" w:cs="Arial"/>
          <w:b/>
          <w:sz w:val="20"/>
          <w:szCs w:val="20"/>
        </w:rPr>
      </w:pPr>
      <w:r w:rsidRPr="004938D6">
        <w:rPr>
          <w:rFonts w:ascii="Arial" w:hAnsi="Arial" w:cs="Arial"/>
          <w:b/>
          <w:sz w:val="20"/>
          <w:szCs w:val="20"/>
          <w:u w:val="single"/>
        </w:rPr>
        <w:t>CLÁUSULA</w:t>
      </w:r>
      <w:r w:rsidRPr="00785616">
        <w:rPr>
          <w:rFonts w:ascii="Arial" w:hAnsi="Arial" w:cs="Arial"/>
          <w:b/>
          <w:sz w:val="20"/>
          <w:szCs w:val="20"/>
          <w:u w:val="single"/>
        </w:rPr>
        <w:t xml:space="preserve"> </w:t>
      </w:r>
      <w:r>
        <w:rPr>
          <w:rFonts w:ascii="Arial" w:hAnsi="Arial" w:cs="Arial"/>
          <w:b/>
          <w:sz w:val="20"/>
          <w:szCs w:val="20"/>
          <w:u w:val="single"/>
        </w:rPr>
        <w:t>(…)</w:t>
      </w:r>
      <w:r w:rsidRPr="004938D6">
        <w:rPr>
          <w:rFonts w:ascii="Arial" w:hAnsi="Arial" w:cs="Arial"/>
          <w:b/>
          <w:sz w:val="20"/>
          <w:szCs w:val="20"/>
          <w:u w:val="single"/>
        </w:rPr>
        <w:t>:</w:t>
      </w:r>
      <w:r>
        <w:rPr>
          <w:rFonts w:ascii="Arial" w:hAnsi="Arial" w:cs="Arial"/>
          <w:b/>
          <w:sz w:val="20"/>
          <w:szCs w:val="20"/>
        </w:rPr>
        <w:t xml:space="preserve"> </w:t>
      </w:r>
      <w:r w:rsidRPr="004938D6">
        <w:rPr>
          <w:rFonts w:ascii="Arial" w:hAnsi="Arial" w:cs="Arial"/>
          <w:b/>
          <w:i/>
          <w:sz w:val="20"/>
          <w:szCs w:val="20"/>
        </w:rPr>
        <w:t>OVERHEAD</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sidRPr="00D62935">
        <w:rPr>
          <w:rFonts w:ascii="Arial" w:hAnsi="Arial" w:cs="Arial"/>
          <w:sz w:val="20"/>
          <w:szCs w:val="20"/>
        </w:rPr>
        <w:t xml:space="preserve">El PATROCINADOR realizará el pago correspondiente a </w:t>
      </w:r>
      <w:r w:rsidRPr="00D62935">
        <w:rPr>
          <w:rFonts w:ascii="Arial" w:hAnsi="Arial" w:cs="Arial"/>
          <w:i/>
          <w:sz w:val="20"/>
          <w:szCs w:val="20"/>
        </w:rPr>
        <w:t>overhead</w:t>
      </w:r>
      <w:r>
        <w:rPr>
          <w:rFonts w:ascii="Arial" w:hAnsi="Arial" w:cs="Arial"/>
          <w:i/>
          <w:sz w:val="20"/>
          <w:szCs w:val="20"/>
        </w:rPr>
        <w:t xml:space="preserve"> </w:t>
      </w:r>
      <w:r w:rsidRPr="00485AC6">
        <w:rPr>
          <w:rFonts w:ascii="Arial" w:hAnsi="Arial" w:cs="Arial"/>
          <w:sz w:val="20"/>
          <w:szCs w:val="20"/>
        </w:rPr>
        <w:t>directamente</w:t>
      </w:r>
      <w:r w:rsidRPr="00D62935">
        <w:rPr>
          <w:rFonts w:ascii="Arial" w:hAnsi="Arial" w:cs="Arial"/>
          <w:i/>
          <w:sz w:val="20"/>
          <w:szCs w:val="20"/>
        </w:rPr>
        <w:t xml:space="preserve"> </w:t>
      </w:r>
      <w:r w:rsidRPr="00D62935">
        <w:rPr>
          <w:rFonts w:ascii="Arial" w:hAnsi="Arial" w:cs="Arial"/>
          <w:sz w:val="20"/>
          <w:szCs w:val="20"/>
        </w:rPr>
        <w:t xml:space="preserve">a </w:t>
      </w:r>
      <w:r>
        <w:rPr>
          <w:rFonts w:ascii="Arial" w:hAnsi="Arial" w:cs="Arial"/>
          <w:sz w:val="20"/>
          <w:szCs w:val="20"/>
        </w:rPr>
        <w:t>LA INSTITUCIÓN</w:t>
      </w:r>
      <w:r w:rsidRPr="00D62935">
        <w:rPr>
          <w:rFonts w:ascii="Arial" w:hAnsi="Arial" w:cs="Arial"/>
          <w:sz w:val="20"/>
          <w:szCs w:val="20"/>
        </w:rPr>
        <w:t xml:space="preserve">. Para la determinación </w:t>
      </w:r>
      <w:r w:rsidRPr="00485AC6">
        <w:rPr>
          <w:rFonts w:ascii="Arial" w:hAnsi="Arial" w:cs="Arial"/>
          <w:sz w:val="20"/>
          <w:szCs w:val="20"/>
        </w:rPr>
        <w:t xml:space="preserve">del monto a pagar por </w:t>
      </w:r>
      <w:r w:rsidRPr="00F81283">
        <w:rPr>
          <w:rFonts w:ascii="Arial" w:hAnsi="Arial" w:cs="Arial"/>
          <w:i/>
          <w:sz w:val="20"/>
          <w:szCs w:val="20"/>
        </w:rPr>
        <w:t>overhead</w:t>
      </w:r>
      <w:r w:rsidRPr="00485AC6">
        <w:rPr>
          <w:rFonts w:ascii="Arial" w:hAnsi="Arial" w:cs="Arial"/>
          <w:sz w:val="20"/>
          <w:szCs w:val="20"/>
        </w:rPr>
        <w:t xml:space="preserve"> se utilizará el presupuesto detallado del ensayo clínico que se incluye en</w:t>
      </w:r>
      <w:r>
        <w:rPr>
          <w:rFonts w:ascii="Arial" w:hAnsi="Arial" w:cs="Arial"/>
          <w:sz w:val="20"/>
          <w:szCs w:val="20"/>
        </w:rPr>
        <w:t xml:space="preserve"> el anexo del presente contrato o su actualización. Toda actualización en este presupuesto debe ser presentada por EL PATROCINADOR a LA INSTITUCIÓN.</w:t>
      </w:r>
    </w:p>
    <w:p w:rsidR="00D73ABF" w:rsidRDefault="00D73ABF" w:rsidP="00D73ABF">
      <w:pPr>
        <w:spacing w:line="240" w:lineRule="auto"/>
        <w:contextualSpacing/>
        <w:jc w:val="both"/>
        <w:rPr>
          <w:rFonts w:ascii="Arial" w:hAnsi="Arial" w:cs="Arial"/>
          <w:sz w:val="20"/>
          <w:szCs w:val="20"/>
        </w:rPr>
      </w:pPr>
    </w:p>
    <w:p w:rsidR="00D73ABF" w:rsidRPr="006E0555" w:rsidRDefault="00D73ABF" w:rsidP="00D73ABF">
      <w:pPr>
        <w:rPr>
          <w:rFonts w:ascii="Arial" w:hAnsi="Arial" w:cs="Arial"/>
          <w:sz w:val="20"/>
          <w:szCs w:val="20"/>
        </w:rPr>
      </w:pPr>
      <w:r>
        <w:rPr>
          <w:rFonts w:ascii="Arial" w:hAnsi="Arial" w:cs="Arial"/>
          <w:sz w:val="20"/>
          <w:szCs w:val="20"/>
        </w:rPr>
        <w:lastRenderedPageBreak/>
        <w:t>E</w:t>
      </w:r>
      <w:r w:rsidRPr="009549E4">
        <w:rPr>
          <w:rFonts w:ascii="Arial" w:hAnsi="Arial" w:cs="Arial"/>
          <w:sz w:val="20"/>
          <w:szCs w:val="20"/>
        </w:rPr>
        <w:t xml:space="preserve">l </w:t>
      </w:r>
      <w:r>
        <w:rPr>
          <w:rFonts w:ascii="Arial" w:hAnsi="Arial" w:cs="Arial"/>
          <w:sz w:val="20"/>
          <w:szCs w:val="20"/>
        </w:rPr>
        <w:t xml:space="preserve">monto de </w:t>
      </w:r>
      <w:r w:rsidRPr="00290D23">
        <w:rPr>
          <w:rFonts w:ascii="Arial" w:hAnsi="Arial" w:cs="Arial"/>
          <w:i/>
          <w:sz w:val="20"/>
          <w:szCs w:val="20"/>
        </w:rPr>
        <w:t>overhead</w:t>
      </w:r>
      <w:r>
        <w:rPr>
          <w:rFonts w:ascii="Arial" w:hAnsi="Arial" w:cs="Arial"/>
          <w:sz w:val="20"/>
          <w:szCs w:val="20"/>
        </w:rPr>
        <w:t xml:space="preserve"> corresponde al 20% de</w:t>
      </w:r>
      <w:r w:rsidRPr="006E0555">
        <w:rPr>
          <w:rFonts w:ascii="Arial" w:hAnsi="Arial" w:cs="Arial"/>
          <w:sz w:val="20"/>
          <w:szCs w:val="20"/>
        </w:rPr>
        <w:t xml:space="preserve">l presupuesto </w:t>
      </w:r>
      <w:r>
        <w:rPr>
          <w:rFonts w:ascii="Arial" w:hAnsi="Arial" w:cs="Arial"/>
          <w:sz w:val="20"/>
          <w:szCs w:val="20"/>
        </w:rPr>
        <w:t>ejecutado en el órgano de EsSalud</w:t>
      </w:r>
      <w:r w:rsidRPr="006E0555">
        <w:rPr>
          <w:rFonts w:ascii="Arial" w:hAnsi="Arial" w:cs="Arial"/>
          <w:sz w:val="20"/>
          <w:szCs w:val="20"/>
        </w:rPr>
        <w:t xml:space="preserve">, excluyendo </w:t>
      </w:r>
      <w:r>
        <w:rPr>
          <w:rFonts w:ascii="Arial" w:hAnsi="Arial" w:cs="Arial"/>
          <w:sz w:val="20"/>
          <w:szCs w:val="20"/>
        </w:rPr>
        <w:t>los siguientes conceptos:</w:t>
      </w:r>
    </w:p>
    <w:p w:rsidR="00D73ABF" w:rsidRPr="00485AC6" w:rsidRDefault="00D73ABF" w:rsidP="00D73ABF">
      <w:pPr>
        <w:pStyle w:val="Prrafodelista"/>
        <w:numPr>
          <w:ilvl w:val="1"/>
          <w:numId w:val="4"/>
        </w:numPr>
        <w:spacing w:line="240" w:lineRule="auto"/>
        <w:ind w:left="709"/>
        <w:jc w:val="both"/>
        <w:rPr>
          <w:rFonts w:ascii="Arial" w:hAnsi="Arial" w:cs="Arial"/>
          <w:sz w:val="20"/>
          <w:szCs w:val="20"/>
        </w:rPr>
      </w:pPr>
      <w:r>
        <w:rPr>
          <w:rFonts w:ascii="Arial" w:hAnsi="Arial" w:cs="Arial"/>
          <w:sz w:val="20"/>
          <w:szCs w:val="20"/>
        </w:rPr>
        <w:t>T</w:t>
      </w:r>
      <w:r w:rsidRPr="00485AC6">
        <w:rPr>
          <w:rFonts w:ascii="Arial" w:hAnsi="Arial" w:cs="Arial"/>
          <w:sz w:val="20"/>
          <w:szCs w:val="20"/>
        </w:rPr>
        <w:t xml:space="preserve">ransporte y alimentación </w:t>
      </w:r>
      <w:r>
        <w:rPr>
          <w:rFonts w:ascii="Arial" w:hAnsi="Arial" w:cs="Arial"/>
          <w:sz w:val="20"/>
          <w:szCs w:val="20"/>
        </w:rPr>
        <w:t>reembolsados</w:t>
      </w:r>
      <w:r w:rsidRPr="00485AC6">
        <w:rPr>
          <w:rFonts w:ascii="Arial" w:hAnsi="Arial" w:cs="Arial"/>
          <w:sz w:val="20"/>
          <w:szCs w:val="20"/>
        </w:rPr>
        <w:t xml:space="preserve"> al sujeto de investigación.</w:t>
      </w:r>
    </w:p>
    <w:p w:rsidR="00D73ABF" w:rsidRPr="00485AC6" w:rsidRDefault="00D73ABF" w:rsidP="00D73ABF">
      <w:pPr>
        <w:pStyle w:val="Prrafodelista"/>
        <w:numPr>
          <w:ilvl w:val="1"/>
          <w:numId w:val="4"/>
        </w:numPr>
        <w:spacing w:line="240" w:lineRule="auto"/>
        <w:ind w:left="709"/>
        <w:jc w:val="both"/>
        <w:rPr>
          <w:rFonts w:ascii="Arial" w:hAnsi="Arial" w:cs="Arial"/>
          <w:sz w:val="20"/>
          <w:szCs w:val="20"/>
        </w:rPr>
      </w:pPr>
      <w:r>
        <w:rPr>
          <w:rFonts w:ascii="Arial" w:hAnsi="Arial" w:cs="Arial"/>
          <w:sz w:val="20"/>
          <w:szCs w:val="20"/>
        </w:rPr>
        <w:t>M</w:t>
      </w:r>
      <w:r w:rsidRPr="00485AC6">
        <w:rPr>
          <w:rFonts w:ascii="Arial" w:hAnsi="Arial" w:cs="Arial"/>
          <w:sz w:val="20"/>
          <w:szCs w:val="20"/>
        </w:rPr>
        <w:t>étodos anticonceptivos para participantes en edad fértil</w:t>
      </w:r>
      <w:r>
        <w:rPr>
          <w:rFonts w:ascii="Arial" w:hAnsi="Arial" w:cs="Arial"/>
          <w:sz w:val="20"/>
          <w:szCs w:val="20"/>
        </w:rPr>
        <w:t xml:space="preserve"> y la pareja de los mismos</w:t>
      </w:r>
      <w:r w:rsidRPr="00485AC6">
        <w:rPr>
          <w:rFonts w:ascii="Arial" w:hAnsi="Arial" w:cs="Arial"/>
          <w:sz w:val="20"/>
          <w:szCs w:val="20"/>
        </w:rPr>
        <w:t>.</w:t>
      </w:r>
    </w:p>
    <w:p w:rsidR="00D73ABF" w:rsidRPr="009E62AA" w:rsidRDefault="00D73ABF" w:rsidP="00D73ABF">
      <w:pPr>
        <w:pStyle w:val="Prrafodelista"/>
        <w:numPr>
          <w:ilvl w:val="1"/>
          <w:numId w:val="4"/>
        </w:numPr>
        <w:spacing w:line="240" w:lineRule="auto"/>
        <w:ind w:left="709"/>
        <w:jc w:val="both"/>
        <w:rPr>
          <w:rFonts w:ascii="Arial" w:hAnsi="Arial" w:cs="Arial"/>
          <w:sz w:val="20"/>
          <w:szCs w:val="20"/>
        </w:rPr>
      </w:pPr>
      <w:r>
        <w:rPr>
          <w:rFonts w:ascii="Arial" w:hAnsi="Arial" w:cs="Arial"/>
          <w:sz w:val="20"/>
          <w:szCs w:val="20"/>
        </w:rPr>
        <w:t>E</w:t>
      </w:r>
      <w:r w:rsidRPr="009E62AA">
        <w:rPr>
          <w:rFonts w:ascii="Arial" w:hAnsi="Arial" w:cs="Arial"/>
          <w:sz w:val="20"/>
          <w:szCs w:val="20"/>
        </w:rPr>
        <w:t>studios de imagen</w:t>
      </w:r>
      <w:r w:rsidRPr="00485AC6">
        <w:rPr>
          <w:rFonts w:ascii="Arial" w:hAnsi="Arial" w:cs="Arial"/>
          <w:sz w:val="20"/>
          <w:szCs w:val="20"/>
        </w:rPr>
        <w:t xml:space="preserve"> (ecografías, radiografías, tomografías, resonancias o similares) realizados fuera de la Institución.</w:t>
      </w:r>
    </w:p>
    <w:p w:rsidR="00D73ABF" w:rsidRDefault="00D73ABF" w:rsidP="00D73ABF">
      <w:pPr>
        <w:pStyle w:val="Prrafodelista"/>
        <w:numPr>
          <w:ilvl w:val="1"/>
          <w:numId w:val="4"/>
        </w:numPr>
        <w:spacing w:line="240" w:lineRule="auto"/>
        <w:ind w:left="709"/>
        <w:jc w:val="both"/>
        <w:rPr>
          <w:rFonts w:ascii="Arial" w:hAnsi="Arial" w:cs="Arial"/>
          <w:sz w:val="20"/>
          <w:szCs w:val="20"/>
        </w:rPr>
      </w:pPr>
      <w:r>
        <w:rPr>
          <w:rFonts w:ascii="Arial" w:hAnsi="Arial" w:cs="Arial"/>
          <w:sz w:val="20"/>
          <w:szCs w:val="20"/>
        </w:rPr>
        <w:t>E</w:t>
      </w:r>
      <w:r w:rsidRPr="00485AC6">
        <w:rPr>
          <w:rFonts w:ascii="Arial" w:hAnsi="Arial" w:cs="Arial"/>
          <w:sz w:val="20"/>
          <w:szCs w:val="20"/>
        </w:rPr>
        <w:t>studios de laboratorio procesados fuera de la institución (</w:t>
      </w:r>
      <w:r w:rsidRPr="00485AC6">
        <w:rPr>
          <w:rFonts w:ascii="Arial" w:hAnsi="Arial" w:cs="Arial"/>
          <w:i/>
          <w:sz w:val="20"/>
          <w:szCs w:val="20"/>
        </w:rPr>
        <w:t>overhead</w:t>
      </w:r>
      <w:r w:rsidRPr="00485AC6">
        <w:rPr>
          <w:rFonts w:ascii="Arial" w:hAnsi="Arial" w:cs="Arial"/>
          <w:sz w:val="20"/>
          <w:szCs w:val="20"/>
        </w:rPr>
        <w:t xml:space="preserve"> sí aplica sobre el </w:t>
      </w:r>
      <w:r>
        <w:rPr>
          <w:rFonts w:ascii="Arial" w:hAnsi="Arial" w:cs="Arial"/>
          <w:sz w:val="20"/>
          <w:szCs w:val="20"/>
        </w:rPr>
        <w:t>presupuesto</w:t>
      </w:r>
      <w:r w:rsidRPr="00485AC6">
        <w:rPr>
          <w:rFonts w:ascii="Arial" w:hAnsi="Arial" w:cs="Arial"/>
          <w:sz w:val="20"/>
          <w:szCs w:val="20"/>
        </w:rPr>
        <w:t xml:space="preserve"> por toma de muestra</w:t>
      </w:r>
      <w:r>
        <w:rPr>
          <w:rFonts w:ascii="Arial" w:hAnsi="Arial" w:cs="Arial"/>
          <w:sz w:val="20"/>
          <w:szCs w:val="20"/>
        </w:rPr>
        <w:t>, procesamiento y embalaje</w:t>
      </w:r>
      <w:r w:rsidRPr="00485AC6">
        <w:rPr>
          <w:rFonts w:ascii="Arial" w:hAnsi="Arial" w:cs="Arial"/>
          <w:sz w:val="20"/>
          <w:szCs w:val="20"/>
        </w:rPr>
        <w:t xml:space="preserve"> o procedimientos relacionados que se realicen </w:t>
      </w:r>
      <w:r>
        <w:rPr>
          <w:rFonts w:ascii="Arial" w:hAnsi="Arial" w:cs="Arial"/>
          <w:sz w:val="20"/>
          <w:szCs w:val="20"/>
        </w:rPr>
        <w:t>en</w:t>
      </w:r>
      <w:r w:rsidRPr="00485AC6">
        <w:rPr>
          <w:rFonts w:ascii="Arial" w:hAnsi="Arial" w:cs="Arial"/>
          <w:sz w:val="20"/>
          <w:szCs w:val="20"/>
        </w:rPr>
        <w:t xml:space="preserve"> </w:t>
      </w:r>
      <w:r>
        <w:rPr>
          <w:rFonts w:ascii="Arial" w:hAnsi="Arial" w:cs="Arial"/>
          <w:sz w:val="20"/>
          <w:szCs w:val="20"/>
        </w:rPr>
        <w:t>LA INSTITUCIÓN</w:t>
      </w:r>
      <w:r w:rsidRPr="00485AC6">
        <w:rPr>
          <w:rFonts w:ascii="Arial" w:hAnsi="Arial" w:cs="Arial"/>
          <w:sz w:val="20"/>
          <w:szCs w:val="20"/>
        </w:rPr>
        <w:t>).</w:t>
      </w:r>
      <w:r w:rsidRPr="009E62AA">
        <w:rPr>
          <w:rFonts w:ascii="Arial" w:hAnsi="Arial" w:cs="Arial"/>
          <w:sz w:val="20"/>
          <w:szCs w:val="20"/>
        </w:rPr>
        <w:t xml:space="preserve"> </w:t>
      </w:r>
    </w:p>
    <w:p w:rsidR="00D73ABF" w:rsidRDefault="00D73ABF" w:rsidP="00D73ABF">
      <w:pPr>
        <w:spacing w:line="240" w:lineRule="auto"/>
        <w:contextualSpacing/>
        <w:jc w:val="both"/>
        <w:rPr>
          <w:rFonts w:ascii="Arial" w:hAnsi="Arial" w:cs="Arial"/>
          <w:i/>
          <w:sz w:val="20"/>
          <w:szCs w:val="20"/>
        </w:rPr>
      </w:pPr>
      <w:r w:rsidRPr="00290D23">
        <w:rPr>
          <w:rFonts w:ascii="Arial" w:hAnsi="Arial" w:cs="Arial"/>
          <w:sz w:val="20"/>
          <w:szCs w:val="20"/>
        </w:rPr>
        <w:t xml:space="preserve">La forma de pago será cada seis meses, contados a partir de la aprobación del ensayo clínico por el Instituto Nacional de Salud, debiendo incluir en cada pago el total de </w:t>
      </w:r>
      <w:r w:rsidRPr="00290D23">
        <w:rPr>
          <w:rFonts w:ascii="Arial" w:hAnsi="Arial" w:cs="Arial"/>
          <w:i/>
          <w:sz w:val="20"/>
          <w:szCs w:val="20"/>
        </w:rPr>
        <w:t>overhead</w:t>
      </w:r>
      <w:r>
        <w:rPr>
          <w:rFonts w:ascii="Arial" w:hAnsi="Arial" w:cs="Arial"/>
          <w:sz w:val="20"/>
          <w:szCs w:val="20"/>
        </w:rPr>
        <w:t xml:space="preserve"> c</w:t>
      </w:r>
      <w:r w:rsidRPr="00290D23">
        <w:rPr>
          <w:rFonts w:ascii="Arial" w:hAnsi="Arial" w:cs="Arial"/>
          <w:sz w:val="20"/>
          <w:szCs w:val="20"/>
        </w:rPr>
        <w:t>orrespondiente a las actividades desarrolladas durante e</w:t>
      </w:r>
      <w:r>
        <w:rPr>
          <w:rFonts w:ascii="Arial" w:hAnsi="Arial" w:cs="Arial"/>
          <w:sz w:val="20"/>
          <w:szCs w:val="20"/>
        </w:rPr>
        <w:t>se</w:t>
      </w:r>
      <w:r w:rsidRPr="00290D23">
        <w:rPr>
          <w:rFonts w:ascii="Arial" w:hAnsi="Arial" w:cs="Arial"/>
          <w:sz w:val="20"/>
          <w:szCs w:val="20"/>
        </w:rPr>
        <w:t xml:space="preserve"> periodo. Al finalizar el estudio se debe realizar el pago restante, de tal manera que al cierre del estudio en LA INSTITUCIÓN se debe haber cancelado el total correspondiente a </w:t>
      </w:r>
      <w:r w:rsidRPr="00290D23">
        <w:rPr>
          <w:rFonts w:ascii="Arial" w:hAnsi="Arial" w:cs="Arial"/>
          <w:i/>
          <w:sz w:val="20"/>
          <w:szCs w:val="20"/>
        </w:rPr>
        <w:t>overhead.</w:t>
      </w:r>
    </w:p>
    <w:p w:rsidR="00D73ABF" w:rsidRPr="00290D23"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sidRPr="00290D23">
        <w:rPr>
          <w:rFonts w:ascii="Arial" w:hAnsi="Arial" w:cs="Arial"/>
          <w:sz w:val="20"/>
          <w:szCs w:val="20"/>
        </w:rPr>
        <w:t xml:space="preserve">En caso se requiera extender el tiempo de ejecución del ensayo clínico, se continuará pagando el </w:t>
      </w:r>
      <w:r w:rsidRPr="00290D23">
        <w:rPr>
          <w:rFonts w:ascii="Arial" w:hAnsi="Arial" w:cs="Arial"/>
          <w:i/>
          <w:sz w:val="20"/>
          <w:szCs w:val="20"/>
        </w:rPr>
        <w:t>overhead</w:t>
      </w:r>
      <w:r w:rsidRPr="00290D23">
        <w:rPr>
          <w:rFonts w:ascii="Arial" w:hAnsi="Arial" w:cs="Arial"/>
          <w:sz w:val="20"/>
          <w:szCs w:val="20"/>
        </w:rPr>
        <w:t xml:space="preserve"> correspondiente, según el presupuesto actualizado, el mismo que se debe presentar a LA INSTITUCIÓN antes de iniciar la extensión de tiempo del estudio.</w:t>
      </w:r>
    </w:p>
    <w:p w:rsidR="00D73ABF" w:rsidRPr="00290D23"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sidRPr="009549E4">
        <w:rPr>
          <w:rFonts w:ascii="Arial" w:hAnsi="Arial" w:cs="Arial"/>
          <w:sz w:val="20"/>
          <w:szCs w:val="20"/>
        </w:rPr>
        <w:t xml:space="preserve">Dicho pago será considerado como fondo intangible para fines de investigación y funcionamiento del Comité Institucional de Ética en Investigación, según lo dispuesto en la regulación institucional y nacional. </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sidRPr="004938D6">
        <w:rPr>
          <w:rFonts w:ascii="Arial" w:hAnsi="Arial" w:cs="Arial"/>
          <w:b/>
          <w:sz w:val="20"/>
          <w:szCs w:val="20"/>
          <w:u w:val="single"/>
        </w:rPr>
        <w:t>CLÁUSULA</w:t>
      </w:r>
      <w:r w:rsidRPr="00785616">
        <w:rPr>
          <w:rFonts w:ascii="Arial" w:hAnsi="Arial" w:cs="Arial"/>
          <w:b/>
          <w:sz w:val="20"/>
          <w:szCs w:val="20"/>
          <w:u w:val="single"/>
        </w:rPr>
        <w:t xml:space="preserve"> </w:t>
      </w:r>
      <w:r>
        <w:rPr>
          <w:rFonts w:ascii="Arial" w:hAnsi="Arial" w:cs="Arial"/>
          <w:b/>
          <w:sz w:val="20"/>
          <w:szCs w:val="20"/>
          <w:u w:val="single"/>
        </w:rPr>
        <w:t>(…)</w:t>
      </w:r>
      <w:r w:rsidRPr="00992F3A">
        <w:rPr>
          <w:rFonts w:ascii="Arial" w:hAnsi="Arial" w:cs="Arial"/>
          <w:b/>
          <w:sz w:val="20"/>
          <w:szCs w:val="20"/>
          <w:u w:val="single"/>
        </w:rPr>
        <w:t>:</w:t>
      </w:r>
      <w:r w:rsidRPr="00992F3A">
        <w:rPr>
          <w:rFonts w:ascii="Arial" w:hAnsi="Arial" w:cs="Arial"/>
          <w:b/>
          <w:sz w:val="20"/>
          <w:szCs w:val="20"/>
        </w:rPr>
        <w:t xml:space="preserve"> INDEMNIZACIÓN</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Pr>
          <w:rFonts w:ascii="Arial" w:hAnsi="Arial" w:cs="Arial"/>
          <w:sz w:val="20"/>
          <w:szCs w:val="20"/>
        </w:rPr>
        <w:t>Si como consecuencia de un ensayo clínico, el Poder Judicial, árbitro o alguna autoridad administrativa determina que LA INSTITUCIÓN tiene responsabilidad civil o pecuniaria respecto de las enfermedades, lesiones o incluso el fallecimiento de un sujeto de investigación, el PATROCINADOR, en mérito de este contrato, se obliga a pagar directamente y a nombre de LA INSTITUCIÓN el monto de la indemnización por daños y perjuicios o multa que determine la autoridad. Así mismo, EL PATROCINADOR debe reembolsar los gastos realizados por LA INSTITUCIÓN generados por la representación judicial o administrativa.</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b/>
          <w:sz w:val="20"/>
          <w:szCs w:val="20"/>
        </w:rPr>
      </w:pPr>
      <w:r w:rsidRPr="004938D6">
        <w:rPr>
          <w:rFonts w:ascii="Arial" w:hAnsi="Arial" w:cs="Arial"/>
          <w:b/>
          <w:sz w:val="20"/>
          <w:szCs w:val="20"/>
          <w:u w:val="single"/>
        </w:rPr>
        <w:t>CLÁUSULA</w:t>
      </w:r>
      <w:r w:rsidRPr="00785616">
        <w:rPr>
          <w:rFonts w:ascii="Arial" w:hAnsi="Arial" w:cs="Arial"/>
          <w:b/>
          <w:sz w:val="20"/>
          <w:szCs w:val="20"/>
          <w:u w:val="single"/>
        </w:rPr>
        <w:t xml:space="preserve"> </w:t>
      </w:r>
      <w:r>
        <w:rPr>
          <w:rFonts w:ascii="Arial" w:hAnsi="Arial" w:cs="Arial"/>
          <w:b/>
          <w:sz w:val="20"/>
          <w:szCs w:val="20"/>
          <w:u w:val="single"/>
        </w:rPr>
        <w:t>(…)</w:t>
      </w:r>
      <w:r w:rsidRPr="004938D6">
        <w:rPr>
          <w:rFonts w:ascii="Arial" w:hAnsi="Arial" w:cs="Arial"/>
          <w:b/>
          <w:sz w:val="20"/>
          <w:szCs w:val="20"/>
          <w:u w:val="single"/>
        </w:rPr>
        <w:t>:</w:t>
      </w:r>
      <w:r>
        <w:rPr>
          <w:rFonts w:ascii="Arial" w:hAnsi="Arial" w:cs="Arial"/>
          <w:b/>
          <w:sz w:val="20"/>
          <w:szCs w:val="20"/>
        </w:rPr>
        <w:t xml:space="preserve"> </w:t>
      </w:r>
      <w:r w:rsidRPr="00871182">
        <w:rPr>
          <w:rFonts w:ascii="Arial" w:hAnsi="Arial" w:cs="Arial"/>
          <w:b/>
          <w:sz w:val="20"/>
          <w:szCs w:val="20"/>
        </w:rPr>
        <w:t>CONFIDE</w:t>
      </w:r>
      <w:r>
        <w:rPr>
          <w:rFonts w:ascii="Arial" w:hAnsi="Arial" w:cs="Arial"/>
          <w:b/>
          <w:sz w:val="20"/>
          <w:szCs w:val="20"/>
        </w:rPr>
        <w:t>N</w:t>
      </w:r>
      <w:r w:rsidRPr="00871182">
        <w:rPr>
          <w:rFonts w:ascii="Arial" w:hAnsi="Arial" w:cs="Arial"/>
          <w:b/>
          <w:sz w:val="20"/>
          <w:szCs w:val="20"/>
        </w:rPr>
        <w:t>CIALIDAD</w:t>
      </w:r>
      <w:r>
        <w:rPr>
          <w:rFonts w:ascii="Arial" w:hAnsi="Arial" w:cs="Arial"/>
          <w:b/>
          <w:sz w:val="20"/>
          <w:szCs w:val="20"/>
        </w:rPr>
        <w:t xml:space="preserve"> </w:t>
      </w:r>
    </w:p>
    <w:p w:rsidR="00D73ABF" w:rsidRDefault="00D73ABF" w:rsidP="00D73ABF">
      <w:pPr>
        <w:spacing w:line="240" w:lineRule="auto"/>
        <w:contextualSpacing/>
        <w:jc w:val="both"/>
        <w:rPr>
          <w:rFonts w:ascii="Arial" w:hAnsi="Arial" w:cs="Arial"/>
          <w:b/>
          <w:sz w:val="20"/>
          <w:szCs w:val="20"/>
        </w:rPr>
      </w:pPr>
    </w:p>
    <w:p w:rsidR="00D73ABF" w:rsidRDefault="00D73ABF" w:rsidP="00D73ABF">
      <w:pPr>
        <w:spacing w:line="240" w:lineRule="auto"/>
        <w:contextualSpacing/>
        <w:jc w:val="both"/>
        <w:rPr>
          <w:rFonts w:ascii="Arial" w:hAnsi="Arial" w:cs="Arial"/>
          <w:sz w:val="20"/>
          <w:szCs w:val="20"/>
        </w:rPr>
      </w:pPr>
      <w:r>
        <w:rPr>
          <w:rFonts w:ascii="Arial" w:hAnsi="Arial" w:cs="Arial"/>
          <w:sz w:val="20"/>
          <w:szCs w:val="20"/>
        </w:rPr>
        <w:t>LAS PARTES se comprometen a poner todos los medios a su alcance para garantizar la confidencialidad de la información facilitada para la realización del ensayo clínico y obtenida durante su realización, así como la de los datos de carácter personal de los sujetos de investigación, a fin de cumplir con todos los requisitos establecidos en la normativa vigente. Se exceptuará de este compromiso de confidencialidad aquella información que haya sido autorizada expresamente por la persona afectada, o que fuera obligatorio revelar por imperativo legal.</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p>
    <w:p w:rsidR="00D73ABF" w:rsidRPr="004938D6" w:rsidRDefault="00D73ABF" w:rsidP="00D73ABF">
      <w:pPr>
        <w:spacing w:line="240" w:lineRule="auto"/>
        <w:contextualSpacing/>
        <w:jc w:val="both"/>
        <w:rPr>
          <w:rFonts w:ascii="Arial" w:hAnsi="Arial" w:cs="Arial"/>
          <w:b/>
          <w:sz w:val="20"/>
          <w:szCs w:val="20"/>
          <w:u w:val="single"/>
        </w:rPr>
      </w:pPr>
      <w:r>
        <w:rPr>
          <w:rFonts w:ascii="Arial" w:hAnsi="Arial" w:cs="Arial"/>
          <w:b/>
          <w:sz w:val="20"/>
          <w:szCs w:val="20"/>
          <w:u w:val="single"/>
        </w:rPr>
        <w:t>CLÁUSULA</w:t>
      </w:r>
      <w:r w:rsidRPr="00785616">
        <w:rPr>
          <w:rFonts w:ascii="Arial" w:hAnsi="Arial" w:cs="Arial"/>
          <w:b/>
          <w:sz w:val="20"/>
          <w:szCs w:val="20"/>
          <w:u w:val="single"/>
        </w:rPr>
        <w:t xml:space="preserve"> </w:t>
      </w:r>
      <w:r>
        <w:rPr>
          <w:rFonts w:ascii="Arial" w:hAnsi="Arial" w:cs="Arial"/>
          <w:b/>
          <w:sz w:val="20"/>
          <w:szCs w:val="20"/>
          <w:u w:val="single"/>
        </w:rPr>
        <w:t>(…)</w:t>
      </w:r>
      <w:r w:rsidRPr="00992F3A">
        <w:rPr>
          <w:rFonts w:ascii="Arial" w:hAnsi="Arial" w:cs="Arial"/>
          <w:b/>
          <w:sz w:val="20"/>
          <w:szCs w:val="20"/>
          <w:u w:val="single"/>
        </w:rPr>
        <w:t>:</w:t>
      </w:r>
      <w:r w:rsidRPr="004938D6">
        <w:rPr>
          <w:rFonts w:ascii="Arial" w:hAnsi="Arial" w:cs="Arial"/>
          <w:b/>
          <w:sz w:val="20"/>
          <w:szCs w:val="20"/>
          <w:u w:val="single"/>
        </w:rPr>
        <w:t xml:space="preserve"> </w:t>
      </w:r>
      <w:r w:rsidRPr="00513152">
        <w:rPr>
          <w:rFonts w:ascii="Arial" w:hAnsi="Arial" w:cs="Arial"/>
          <w:b/>
          <w:sz w:val="20"/>
          <w:szCs w:val="20"/>
        </w:rPr>
        <w:t>DE LA SUSPENSIÓN DE LOS EFECTOS DEL CONTRATO</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Pr>
          <w:rFonts w:ascii="Arial" w:hAnsi="Arial" w:cs="Arial"/>
          <w:sz w:val="20"/>
          <w:szCs w:val="20"/>
        </w:rPr>
        <w:t>El cumplimiento de las obligaciones asumidas por LAS PARTES, o alguna de ellas, se suspenderá por causales de fuerza mayor, entre ellas se considera las siguientes: inundaciones, incendios o hechos de la naturaleza, guerras, mandatos judiciales o restricciones del gobierno u otros que impidan su cumplimiento, siempre que estén fuera del control razonable de la Parte sujeta a dicha obligación. No obstante, la Parte afectada empleará los esfuerzos razonables para eliminar o subsanar o vencer cualquiera de dichas causas y reanudar el cumplimiento de sus obligaciones con la mayor celeridad posible.</w:t>
      </w: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Pr="00785616" w:rsidRDefault="00D73ABF" w:rsidP="00D73ABF">
      <w:pPr>
        <w:spacing w:line="240" w:lineRule="auto"/>
        <w:contextualSpacing/>
        <w:rPr>
          <w:rFonts w:ascii="Arial" w:hAnsi="Arial" w:cs="Arial"/>
          <w:b/>
          <w:sz w:val="20"/>
          <w:szCs w:val="20"/>
        </w:rPr>
      </w:pPr>
      <w:r w:rsidRPr="004938D6">
        <w:rPr>
          <w:rFonts w:ascii="Arial" w:hAnsi="Arial" w:cs="Arial"/>
          <w:b/>
          <w:sz w:val="20"/>
          <w:szCs w:val="20"/>
          <w:u w:val="single"/>
        </w:rPr>
        <w:lastRenderedPageBreak/>
        <w:t>CLÁUSULA</w:t>
      </w:r>
      <w:r w:rsidRPr="00785616">
        <w:rPr>
          <w:rFonts w:ascii="Arial" w:hAnsi="Arial" w:cs="Arial"/>
          <w:b/>
          <w:sz w:val="20"/>
          <w:szCs w:val="20"/>
          <w:u w:val="single"/>
        </w:rPr>
        <w:t xml:space="preserve"> </w:t>
      </w:r>
      <w:r>
        <w:rPr>
          <w:rFonts w:ascii="Arial" w:hAnsi="Arial" w:cs="Arial"/>
          <w:b/>
          <w:sz w:val="20"/>
          <w:szCs w:val="20"/>
          <w:u w:val="single"/>
        </w:rPr>
        <w:t>(…)</w:t>
      </w:r>
      <w:r w:rsidRPr="00992F3A">
        <w:rPr>
          <w:rFonts w:ascii="Arial" w:hAnsi="Arial" w:cs="Arial"/>
          <w:b/>
          <w:sz w:val="20"/>
          <w:szCs w:val="20"/>
          <w:u w:val="single"/>
        </w:rPr>
        <w:t>:</w:t>
      </w:r>
      <w:r w:rsidRPr="00992F3A">
        <w:rPr>
          <w:rFonts w:ascii="Arial" w:hAnsi="Arial" w:cs="Arial"/>
          <w:b/>
          <w:sz w:val="20"/>
          <w:szCs w:val="20"/>
        </w:rPr>
        <w:t xml:space="preserve"> SOLUCIÓN DE CONTROVERSIAS</w:t>
      </w:r>
    </w:p>
    <w:p w:rsidR="00D73ABF" w:rsidRDefault="00D73ABF" w:rsidP="00D73ABF">
      <w:pPr>
        <w:spacing w:line="240" w:lineRule="auto"/>
        <w:contextualSpacing/>
        <w:jc w:val="both"/>
        <w:rPr>
          <w:rFonts w:ascii="Arial" w:hAnsi="Arial" w:cs="Arial"/>
          <w:sz w:val="20"/>
          <w:szCs w:val="20"/>
        </w:rPr>
      </w:pPr>
    </w:p>
    <w:p w:rsidR="00D73ABF" w:rsidRPr="00785616" w:rsidRDefault="00D73ABF" w:rsidP="00D73ABF">
      <w:pPr>
        <w:spacing w:line="240" w:lineRule="auto"/>
        <w:contextualSpacing/>
        <w:jc w:val="both"/>
        <w:rPr>
          <w:rFonts w:ascii="Arial" w:hAnsi="Arial" w:cs="Arial"/>
          <w:sz w:val="20"/>
          <w:szCs w:val="20"/>
        </w:rPr>
      </w:pPr>
      <w:r w:rsidRPr="00785616">
        <w:rPr>
          <w:rFonts w:ascii="Arial" w:hAnsi="Arial" w:cs="Arial"/>
          <w:sz w:val="20"/>
          <w:szCs w:val="20"/>
        </w:rPr>
        <w:t xml:space="preserve">De producirse alguna discrepancia o controversia en la interpretación, ejecución y/o eventual incumplimiento del presente </w:t>
      </w:r>
      <w:r>
        <w:rPr>
          <w:rFonts w:ascii="Arial" w:hAnsi="Arial" w:cs="Arial"/>
          <w:sz w:val="20"/>
          <w:szCs w:val="20"/>
        </w:rPr>
        <w:t>contrato</w:t>
      </w:r>
      <w:r w:rsidRPr="002161A8">
        <w:rPr>
          <w:rFonts w:ascii="Arial" w:hAnsi="Arial" w:cs="Arial"/>
          <w:sz w:val="20"/>
          <w:szCs w:val="20"/>
        </w:rPr>
        <w:t xml:space="preserve">, será resuelta en forma armoniosa siguiendo las reglas de la buena fe y común intención de </w:t>
      </w:r>
      <w:r>
        <w:rPr>
          <w:rFonts w:ascii="Arial" w:hAnsi="Arial" w:cs="Arial"/>
          <w:sz w:val="20"/>
          <w:szCs w:val="20"/>
        </w:rPr>
        <w:t>LAS PARTES</w:t>
      </w:r>
      <w:r w:rsidRPr="002161A8">
        <w:rPr>
          <w:rFonts w:ascii="Arial" w:hAnsi="Arial" w:cs="Arial"/>
          <w:sz w:val="20"/>
          <w:szCs w:val="20"/>
        </w:rPr>
        <w:t>.</w:t>
      </w:r>
      <w:r w:rsidRPr="00785616">
        <w:rPr>
          <w:rFonts w:ascii="Arial" w:hAnsi="Arial" w:cs="Arial"/>
          <w:sz w:val="20"/>
          <w:szCs w:val="20"/>
        </w:rPr>
        <w:t xml:space="preserve"> </w:t>
      </w:r>
    </w:p>
    <w:p w:rsidR="00D73ABF" w:rsidRPr="00785616" w:rsidRDefault="00D73ABF" w:rsidP="00D73ABF">
      <w:pPr>
        <w:spacing w:line="240" w:lineRule="auto"/>
        <w:contextualSpacing/>
        <w:jc w:val="both"/>
        <w:rPr>
          <w:rFonts w:ascii="Arial" w:hAnsi="Arial" w:cs="Arial"/>
          <w:sz w:val="20"/>
          <w:szCs w:val="20"/>
        </w:rPr>
      </w:pPr>
    </w:p>
    <w:p w:rsidR="00D73ABF" w:rsidRPr="00785616" w:rsidRDefault="00D73ABF" w:rsidP="00D73ABF">
      <w:pPr>
        <w:spacing w:line="240" w:lineRule="auto"/>
        <w:contextualSpacing/>
        <w:jc w:val="both"/>
        <w:rPr>
          <w:rFonts w:ascii="Arial" w:hAnsi="Arial" w:cs="Arial"/>
          <w:sz w:val="20"/>
          <w:szCs w:val="20"/>
        </w:rPr>
      </w:pPr>
      <w:r w:rsidRPr="00785616">
        <w:rPr>
          <w:rFonts w:ascii="Arial" w:hAnsi="Arial" w:cs="Arial"/>
          <w:sz w:val="20"/>
          <w:szCs w:val="20"/>
        </w:rPr>
        <w:t xml:space="preserve">Para tal efecto, las comunicaciones se realizarán mediante cartas simples que serán cursadas entre los representantes legales de </w:t>
      </w:r>
      <w:r>
        <w:rPr>
          <w:rFonts w:ascii="Arial" w:hAnsi="Arial" w:cs="Arial"/>
          <w:sz w:val="20"/>
          <w:szCs w:val="20"/>
        </w:rPr>
        <w:t>LAS PARTES</w:t>
      </w:r>
      <w:r w:rsidRPr="00785616">
        <w:rPr>
          <w:rFonts w:ascii="Arial" w:hAnsi="Arial" w:cs="Arial"/>
          <w:sz w:val="20"/>
          <w:szCs w:val="20"/>
        </w:rPr>
        <w:t>, y la solución de la discrepancia o controversia será ma</w:t>
      </w:r>
      <w:r>
        <w:rPr>
          <w:rFonts w:ascii="Arial" w:hAnsi="Arial" w:cs="Arial"/>
          <w:sz w:val="20"/>
          <w:szCs w:val="20"/>
        </w:rPr>
        <w:t xml:space="preserve">terializada a través de </w:t>
      </w:r>
      <w:r w:rsidRPr="00992F3A">
        <w:rPr>
          <w:rFonts w:ascii="Arial" w:hAnsi="Arial" w:cs="Arial"/>
          <w:sz w:val="20"/>
          <w:szCs w:val="20"/>
        </w:rPr>
        <w:t xml:space="preserve">un acta. </w:t>
      </w:r>
    </w:p>
    <w:p w:rsidR="00D73ABF" w:rsidRPr="00785616"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u w:val="single"/>
        </w:rPr>
      </w:pPr>
      <w:r w:rsidRPr="00785616">
        <w:rPr>
          <w:rFonts w:ascii="Arial" w:hAnsi="Arial" w:cs="Arial"/>
          <w:sz w:val="20"/>
          <w:szCs w:val="20"/>
        </w:rPr>
        <w:t>En caso de no ser resueltas las discrepancias o controversias que puedan surgir, estas serán solucionadas mediante arbitraje de derecho</w:t>
      </w:r>
      <w:r>
        <w:rPr>
          <w:rFonts w:ascii="Arial" w:hAnsi="Arial" w:cs="Arial"/>
          <w:sz w:val="20"/>
          <w:szCs w:val="20"/>
        </w:rPr>
        <w:t xml:space="preserve"> ante el Centro de Conciliación y Arbitraje (CECONAR) de la Superintendencia Nacional de Salud</w:t>
      </w:r>
      <w:r w:rsidRPr="00785616">
        <w:rPr>
          <w:rFonts w:ascii="Arial" w:hAnsi="Arial" w:cs="Arial"/>
          <w:sz w:val="20"/>
          <w:szCs w:val="20"/>
        </w:rPr>
        <w:t>,</w:t>
      </w:r>
      <w:r>
        <w:rPr>
          <w:rFonts w:ascii="Arial" w:hAnsi="Arial" w:cs="Arial"/>
          <w:sz w:val="20"/>
          <w:szCs w:val="20"/>
        </w:rPr>
        <w:t xml:space="preserve"> a través de árbitro único,</w:t>
      </w:r>
      <w:r w:rsidRPr="00785616">
        <w:rPr>
          <w:rFonts w:ascii="Arial" w:hAnsi="Arial" w:cs="Arial"/>
          <w:sz w:val="20"/>
          <w:szCs w:val="20"/>
        </w:rPr>
        <w:t xml:space="preserve"> de acuerdo con las disposiciones de la Ley de Arbitraje establecidas en el </w:t>
      </w:r>
      <w:r w:rsidRPr="002161A8">
        <w:rPr>
          <w:rFonts w:ascii="Arial" w:hAnsi="Arial" w:cs="Arial"/>
          <w:sz w:val="20"/>
          <w:szCs w:val="20"/>
        </w:rPr>
        <w:t>Decreto Legislativo N° 1071.</w:t>
      </w:r>
    </w:p>
    <w:p w:rsidR="00D73ABF" w:rsidRDefault="00D73ABF" w:rsidP="00D73ABF">
      <w:pPr>
        <w:spacing w:line="240" w:lineRule="auto"/>
        <w:contextualSpacing/>
        <w:jc w:val="both"/>
        <w:rPr>
          <w:rFonts w:ascii="Arial" w:hAnsi="Arial" w:cs="Arial"/>
          <w:sz w:val="20"/>
          <w:szCs w:val="20"/>
          <w:u w:val="single"/>
        </w:rPr>
      </w:pPr>
    </w:p>
    <w:p w:rsidR="00D73ABF" w:rsidRDefault="00D73ABF" w:rsidP="00D73ABF">
      <w:pPr>
        <w:spacing w:line="240" w:lineRule="auto"/>
        <w:contextualSpacing/>
        <w:jc w:val="both"/>
        <w:rPr>
          <w:rFonts w:ascii="Arial" w:hAnsi="Arial" w:cs="Arial"/>
          <w:sz w:val="20"/>
          <w:szCs w:val="20"/>
          <w:u w:val="single"/>
        </w:rPr>
      </w:pPr>
    </w:p>
    <w:p w:rsidR="00D73ABF" w:rsidRDefault="00D73ABF" w:rsidP="00D73ABF">
      <w:pPr>
        <w:spacing w:line="240" w:lineRule="auto"/>
        <w:contextualSpacing/>
        <w:jc w:val="both"/>
        <w:rPr>
          <w:rFonts w:ascii="Arial" w:hAnsi="Arial" w:cs="Arial"/>
          <w:b/>
          <w:sz w:val="20"/>
          <w:szCs w:val="20"/>
        </w:rPr>
      </w:pPr>
      <w:r w:rsidRPr="004938D6">
        <w:rPr>
          <w:rFonts w:ascii="Arial" w:hAnsi="Arial" w:cs="Arial"/>
          <w:b/>
          <w:sz w:val="20"/>
          <w:szCs w:val="20"/>
          <w:u w:val="single"/>
        </w:rPr>
        <w:t>CLÁUSULA</w:t>
      </w:r>
      <w:r w:rsidRPr="00785616">
        <w:rPr>
          <w:rFonts w:ascii="Arial" w:hAnsi="Arial" w:cs="Arial"/>
          <w:b/>
          <w:sz w:val="20"/>
          <w:szCs w:val="20"/>
          <w:u w:val="single"/>
        </w:rPr>
        <w:t xml:space="preserve"> </w:t>
      </w:r>
      <w:r>
        <w:rPr>
          <w:rFonts w:ascii="Arial" w:hAnsi="Arial" w:cs="Arial"/>
          <w:b/>
          <w:sz w:val="20"/>
          <w:szCs w:val="20"/>
          <w:u w:val="single"/>
        </w:rPr>
        <w:t>(…)</w:t>
      </w:r>
      <w:r w:rsidRPr="004938D6">
        <w:rPr>
          <w:rFonts w:ascii="Arial" w:hAnsi="Arial" w:cs="Arial"/>
          <w:b/>
          <w:sz w:val="20"/>
          <w:szCs w:val="20"/>
          <w:u w:val="single"/>
        </w:rPr>
        <w:t>:</w:t>
      </w:r>
      <w:r>
        <w:rPr>
          <w:rFonts w:ascii="Arial" w:hAnsi="Arial" w:cs="Arial"/>
          <w:b/>
          <w:sz w:val="20"/>
          <w:szCs w:val="20"/>
        </w:rPr>
        <w:t xml:space="preserve"> RESOLUCIÓN DEL CONTRATO</w:t>
      </w:r>
    </w:p>
    <w:p w:rsidR="00D73ABF"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Pr>
          <w:rFonts w:ascii="Arial" w:hAnsi="Arial" w:cs="Arial"/>
          <w:sz w:val="20"/>
          <w:szCs w:val="20"/>
        </w:rPr>
        <w:t>Son causales de resolución del contrato, las siguientes:</w:t>
      </w:r>
    </w:p>
    <w:p w:rsidR="00D73ABF" w:rsidRDefault="00D73ABF" w:rsidP="00D73ABF">
      <w:pPr>
        <w:pStyle w:val="Prrafodelista"/>
        <w:numPr>
          <w:ilvl w:val="0"/>
          <w:numId w:val="3"/>
        </w:numPr>
        <w:spacing w:line="240" w:lineRule="auto"/>
        <w:jc w:val="both"/>
        <w:rPr>
          <w:rFonts w:ascii="Arial" w:hAnsi="Arial" w:cs="Arial"/>
          <w:sz w:val="20"/>
          <w:szCs w:val="20"/>
        </w:rPr>
      </w:pPr>
      <w:r w:rsidRPr="00BF6733">
        <w:rPr>
          <w:rFonts w:ascii="Arial" w:hAnsi="Arial" w:cs="Arial"/>
          <w:sz w:val="20"/>
          <w:szCs w:val="20"/>
        </w:rPr>
        <w:t>La cancelación del ensayo clínico por parte de la Oficina General de Investigación y Transferencia Tecnológica (OGITT) del Instituto Nacional de Salud, ya sea a solicitud de</w:t>
      </w:r>
      <w:r>
        <w:rPr>
          <w:rFonts w:ascii="Arial" w:hAnsi="Arial" w:cs="Arial"/>
          <w:sz w:val="20"/>
          <w:szCs w:val="20"/>
        </w:rPr>
        <w:t xml:space="preserve"> EL</w:t>
      </w:r>
      <w:r w:rsidRPr="00BF6733">
        <w:rPr>
          <w:rFonts w:ascii="Arial" w:hAnsi="Arial" w:cs="Arial"/>
          <w:sz w:val="20"/>
          <w:szCs w:val="20"/>
        </w:rPr>
        <w:t xml:space="preserve"> PATROCINADOR o como sanción aplicada, o por parte del Comité Institucional de Ética en Investigación según los procedimientos establecidos en el Reglamento de Ensayos Clínicos. No obstante, todas las obligaciones adquiridas en el marco del ensayo clínico respecto a los pacientes deben ser asumidas de manera que no se perjudique ni ponga en riesgo la seguridad y bienestar d</w:t>
      </w:r>
      <w:r>
        <w:rPr>
          <w:rFonts w:ascii="Arial" w:hAnsi="Arial" w:cs="Arial"/>
          <w:sz w:val="20"/>
          <w:szCs w:val="20"/>
        </w:rPr>
        <w:t>e los sujetos de investigación.</w:t>
      </w:r>
    </w:p>
    <w:p w:rsidR="00D73ABF" w:rsidRDefault="00D73ABF" w:rsidP="00D73ABF">
      <w:pPr>
        <w:pStyle w:val="Prrafodelista"/>
        <w:numPr>
          <w:ilvl w:val="0"/>
          <w:numId w:val="3"/>
        </w:numPr>
        <w:spacing w:line="240" w:lineRule="auto"/>
        <w:jc w:val="both"/>
        <w:rPr>
          <w:rFonts w:ascii="Arial" w:hAnsi="Arial" w:cs="Arial"/>
          <w:sz w:val="20"/>
          <w:szCs w:val="20"/>
        </w:rPr>
      </w:pPr>
      <w:r>
        <w:rPr>
          <w:rFonts w:ascii="Arial" w:hAnsi="Arial" w:cs="Arial"/>
          <w:sz w:val="20"/>
          <w:szCs w:val="20"/>
        </w:rPr>
        <w:t>Por mutuo acuerdo de LAS PARTES sin expresión de causa.</w:t>
      </w:r>
    </w:p>
    <w:p w:rsidR="00D73ABF" w:rsidRPr="007C33D6" w:rsidRDefault="00D73ABF" w:rsidP="00D73ABF">
      <w:pPr>
        <w:pStyle w:val="Prrafodelista"/>
        <w:spacing w:after="0" w:line="240" w:lineRule="auto"/>
        <w:jc w:val="both"/>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p>
    <w:p w:rsidR="00D73ABF" w:rsidRPr="007C33D6" w:rsidRDefault="00D73ABF" w:rsidP="00D73ABF">
      <w:pPr>
        <w:spacing w:line="240" w:lineRule="auto"/>
        <w:contextualSpacing/>
        <w:jc w:val="both"/>
        <w:rPr>
          <w:rFonts w:ascii="Arial" w:hAnsi="Arial" w:cs="Arial"/>
          <w:sz w:val="20"/>
          <w:szCs w:val="20"/>
        </w:rPr>
      </w:pPr>
      <w:r w:rsidRPr="004938D6">
        <w:rPr>
          <w:rFonts w:ascii="Arial" w:hAnsi="Arial" w:cs="Arial"/>
          <w:b/>
          <w:sz w:val="20"/>
          <w:szCs w:val="20"/>
          <w:u w:val="single"/>
        </w:rPr>
        <w:t>CLÁUSULA</w:t>
      </w:r>
      <w:r w:rsidRPr="00785616">
        <w:rPr>
          <w:rFonts w:ascii="Arial" w:hAnsi="Arial" w:cs="Arial"/>
          <w:b/>
          <w:sz w:val="20"/>
          <w:szCs w:val="20"/>
          <w:u w:val="single"/>
        </w:rPr>
        <w:t xml:space="preserve"> </w:t>
      </w:r>
      <w:r>
        <w:rPr>
          <w:rFonts w:ascii="Arial" w:hAnsi="Arial" w:cs="Arial"/>
          <w:b/>
          <w:sz w:val="20"/>
          <w:szCs w:val="20"/>
          <w:u w:val="single"/>
        </w:rPr>
        <w:t>(…)</w:t>
      </w:r>
      <w:r w:rsidRPr="004938D6">
        <w:rPr>
          <w:rFonts w:ascii="Arial" w:hAnsi="Arial" w:cs="Arial"/>
          <w:b/>
          <w:sz w:val="20"/>
          <w:szCs w:val="20"/>
          <w:u w:val="single"/>
        </w:rPr>
        <w:t>:</w:t>
      </w:r>
      <w:r>
        <w:rPr>
          <w:rFonts w:ascii="Arial" w:hAnsi="Arial" w:cs="Arial"/>
          <w:b/>
          <w:sz w:val="20"/>
          <w:szCs w:val="20"/>
        </w:rPr>
        <w:t xml:space="preserve"> ANEXO</w:t>
      </w:r>
    </w:p>
    <w:p w:rsidR="00D73ABF" w:rsidRPr="00470F26" w:rsidRDefault="00D73ABF" w:rsidP="00D73ABF">
      <w:pPr>
        <w:spacing w:line="240" w:lineRule="auto"/>
        <w:contextualSpacing/>
        <w:rPr>
          <w:rFonts w:ascii="Arial" w:hAnsi="Arial" w:cs="Arial"/>
          <w:b/>
          <w:sz w:val="20"/>
          <w:szCs w:val="20"/>
        </w:rPr>
      </w:pPr>
    </w:p>
    <w:p w:rsidR="00D73ABF" w:rsidRDefault="00D73ABF" w:rsidP="00D73ABF">
      <w:pPr>
        <w:spacing w:line="240" w:lineRule="auto"/>
        <w:contextualSpacing/>
        <w:rPr>
          <w:rFonts w:ascii="Arial" w:hAnsi="Arial" w:cs="Arial"/>
          <w:sz w:val="20"/>
          <w:szCs w:val="20"/>
        </w:rPr>
      </w:pPr>
      <w:r>
        <w:rPr>
          <w:rFonts w:ascii="Arial" w:hAnsi="Arial" w:cs="Arial"/>
          <w:sz w:val="20"/>
          <w:szCs w:val="20"/>
        </w:rPr>
        <w:t>Forma parte del contrato el anexo con el presupuesto del ensayo clínico a ejecutarse en LA INSTITUCIÓN.</w:t>
      </w: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jc w:val="both"/>
        <w:rPr>
          <w:rFonts w:ascii="Arial" w:hAnsi="Arial" w:cs="Arial"/>
          <w:sz w:val="20"/>
          <w:szCs w:val="20"/>
        </w:rPr>
      </w:pPr>
      <w:r>
        <w:rPr>
          <w:rFonts w:ascii="Arial" w:hAnsi="Arial" w:cs="Arial"/>
          <w:sz w:val="20"/>
          <w:szCs w:val="20"/>
        </w:rPr>
        <w:t>LAS PARTES</w:t>
      </w:r>
      <w:r w:rsidRPr="00785616">
        <w:rPr>
          <w:rFonts w:ascii="Arial" w:hAnsi="Arial" w:cs="Arial"/>
          <w:sz w:val="20"/>
          <w:szCs w:val="20"/>
        </w:rPr>
        <w:t xml:space="preserve"> declaran conocer el contenido del presente con</w:t>
      </w:r>
      <w:r>
        <w:rPr>
          <w:rFonts w:ascii="Arial" w:hAnsi="Arial" w:cs="Arial"/>
          <w:sz w:val="20"/>
          <w:szCs w:val="20"/>
        </w:rPr>
        <w:t>trato</w:t>
      </w:r>
      <w:r w:rsidRPr="00785616">
        <w:rPr>
          <w:rFonts w:ascii="Arial" w:hAnsi="Arial" w:cs="Arial"/>
          <w:sz w:val="20"/>
          <w:szCs w:val="20"/>
        </w:rPr>
        <w:t xml:space="preserve">; y, en señal de conformidad lo suscriben, en dos (02) ejemplares originales e igualmente válidos, en la ciudad de </w:t>
      </w:r>
      <w:r>
        <w:rPr>
          <w:rFonts w:ascii="Arial" w:hAnsi="Arial" w:cs="Arial"/>
          <w:sz w:val="20"/>
          <w:szCs w:val="20"/>
        </w:rPr>
        <w:t>……</w:t>
      </w:r>
      <w:proofErr w:type="gramStart"/>
      <w:r>
        <w:rPr>
          <w:rFonts w:ascii="Arial" w:hAnsi="Arial" w:cs="Arial"/>
          <w:sz w:val="20"/>
          <w:szCs w:val="20"/>
        </w:rPr>
        <w:t>…….</w:t>
      </w:r>
      <w:proofErr w:type="gramEnd"/>
      <w:r>
        <w:rPr>
          <w:rFonts w:ascii="Arial" w:hAnsi="Arial" w:cs="Arial"/>
          <w:sz w:val="20"/>
          <w:szCs w:val="20"/>
        </w:rPr>
        <w:t>., a los……días del mes de …………..  del año ……</w:t>
      </w:r>
      <w:proofErr w:type="gramStart"/>
      <w:r>
        <w:rPr>
          <w:rFonts w:ascii="Arial" w:hAnsi="Arial" w:cs="Arial"/>
          <w:sz w:val="20"/>
          <w:szCs w:val="20"/>
        </w:rPr>
        <w:t>…….</w:t>
      </w:r>
      <w:proofErr w:type="gramEnd"/>
      <w:r w:rsidRPr="00785616">
        <w:rPr>
          <w:rFonts w:ascii="Arial" w:hAnsi="Arial" w:cs="Arial"/>
          <w:sz w:val="20"/>
          <w:szCs w:val="20"/>
        </w:rPr>
        <w:t>.</w:t>
      </w:r>
    </w:p>
    <w:p w:rsidR="00D73ABF" w:rsidRPr="00785616" w:rsidRDefault="00D73ABF" w:rsidP="00D73ABF">
      <w:pPr>
        <w:spacing w:line="240" w:lineRule="auto"/>
        <w:contextualSpacing/>
        <w:jc w:val="both"/>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Pr="00485AC6" w:rsidRDefault="00D73ABF" w:rsidP="00D73ABF">
      <w:pPr>
        <w:spacing w:line="240" w:lineRule="auto"/>
        <w:contextualSpacing/>
        <w:jc w:val="center"/>
        <w:rPr>
          <w:rFonts w:ascii="Arial" w:hAnsi="Arial" w:cs="Arial"/>
          <w:b/>
          <w:sz w:val="20"/>
          <w:szCs w:val="20"/>
        </w:rPr>
      </w:pPr>
      <w:r w:rsidRPr="00485AC6">
        <w:rPr>
          <w:rFonts w:ascii="Arial" w:hAnsi="Arial" w:cs="Arial"/>
          <w:b/>
          <w:sz w:val="20"/>
          <w:szCs w:val="20"/>
        </w:rPr>
        <w:t>ANEXO - PRESUPUESTO DE ENSAYO CLÍNICO</w:t>
      </w:r>
    </w:p>
    <w:p w:rsidR="00D73ABF" w:rsidRDefault="00D73ABF" w:rsidP="00D73ABF">
      <w:pPr>
        <w:spacing w:line="240" w:lineRule="auto"/>
        <w:contextualSpacing/>
        <w:jc w:val="center"/>
        <w:rPr>
          <w:rFonts w:ascii="Arial" w:hAnsi="Arial" w:cs="Arial"/>
          <w:sz w:val="20"/>
          <w:szCs w:val="20"/>
        </w:rPr>
      </w:pPr>
    </w:p>
    <w:p w:rsidR="00D73ABF" w:rsidRDefault="00D73ABF" w:rsidP="00D73ABF">
      <w:pPr>
        <w:spacing w:line="240" w:lineRule="auto"/>
        <w:contextualSpacing/>
        <w:jc w:val="center"/>
        <w:rPr>
          <w:rFonts w:ascii="Arial" w:hAnsi="Arial" w:cs="Arial"/>
          <w:sz w:val="20"/>
          <w:szCs w:val="20"/>
        </w:rPr>
      </w:pPr>
    </w:p>
    <w:p w:rsidR="00D73ABF" w:rsidRDefault="00D73ABF" w:rsidP="00D73ABF">
      <w:pPr>
        <w:spacing w:line="240" w:lineRule="auto"/>
        <w:contextualSpacing/>
        <w:rPr>
          <w:rFonts w:ascii="Arial" w:hAnsi="Arial" w:cs="Arial"/>
          <w:sz w:val="20"/>
          <w:szCs w:val="20"/>
        </w:rPr>
      </w:pPr>
    </w:p>
    <w:tbl>
      <w:tblPr>
        <w:tblStyle w:val="Tablaconcuadrcula"/>
        <w:tblW w:w="0" w:type="auto"/>
        <w:jc w:val="center"/>
        <w:tblLayout w:type="fixed"/>
        <w:tblLook w:val="04A0" w:firstRow="1" w:lastRow="0" w:firstColumn="1" w:lastColumn="0" w:noHBand="0" w:noVBand="1"/>
      </w:tblPr>
      <w:tblGrid>
        <w:gridCol w:w="1801"/>
        <w:gridCol w:w="881"/>
        <w:gridCol w:w="1004"/>
        <w:gridCol w:w="837"/>
        <w:gridCol w:w="794"/>
        <w:gridCol w:w="794"/>
        <w:gridCol w:w="794"/>
        <w:gridCol w:w="794"/>
        <w:gridCol w:w="795"/>
      </w:tblGrid>
      <w:tr w:rsidR="00D73ABF" w:rsidTr="00EE4223">
        <w:trPr>
          <w:jc w:val="center"/>
        </w:trPr>
        <w:tc>
          <w:tcPr>
            <w:tcW w:w="1801" w:type="dxa"/>
            <w:tcBorders>
              <w:top w:val="nil"/>
              <w:left w:val="nil"/>
              <w:right w:val="nil"/>
            </w:tcBorders>
          </w:tcPr>
          <w:p w:rsidR="00D73ABF" w:rsidRPr="00485AC6" w:rsidRDefault="00D73ABF" w:rsidP="00EE4223">
            <w:pPr>
              <w:contextualSpacing/>
              <w:rPr>
                <w:rFonts w:ascii="Arial" w:hAnsi="Arial" w:cs="Arial"/>
                <w:sz w:val="18"/>
                <w:szCs w:val="18"/>
              </w:rPr>
            </w:pPr>
          </w:p>
        </w:tc>
        <w:tc>
          <w:tcPr>
            <w:tcW w:w="881" w:type="dxa"/>
            <w:tcBorders>
              <w:top w:val="nil"/>
              <w:left w:val="nil"/>
              <w:right w:val="nil"/>
            </w:tcBorders>
          </w:tcPr>
          <w:p w:rsidR="00D73ABF" w:rsidRPr="00485AC6" w:rsidRDefault="00D73ABF" w:rsidP="00EE4223">
            <w:pPr>
              <w:contextualSpacing/>
              <w:jc w:val="center"/>
              <w:rPr>
                <w:rFonts w:ascii="Arial" w:hAnsi="Arial" w:cs="Arial"/>
                <w:b/>
                <w:sz w:val="18"/>
                <w:szCs w:val="18"/>
              </w:rPr>
            </w:pPr>
          </w:p>
        </w:tc>
        <w:tc>
          <w:tcPr>
            <w:tcW w:w="1004" w:type="dxa"/>
            <w:tcBorders>
              <w:top w:val="nil"/>
              <w:left w:val="nil"/>
              <w:bottom w:val="single" w:sz="4" w:space="0" w:color="auto"/>
            </w:tcBorders>
          </w:tcPr>
          <w:p w:rsidR="00D73ABF" w:rsidRPr="00485AC6" w:rsidRDefault="00D73ABF" w:rsidP="00EE4223">
            <w:pPr>
              <w:contextualSpacing/>
              <w:jc w:val="center"/>
              <w:rPr>
                <w:rFonts w:ascii="Arial" w:hAnsi="Arial" w:cs="Arial"/>
                <w:b/>
                <w:sz w:val="18"/>
                <w:szCs w:val="18"/>
              </w:rPr>
            </w:pPr>
          </w:p>
        </w:tc>
        <w:tc>
          <w:tcPr>
            <w:tcW w:w="837" w:type="dxa"/>
            <w:vAlign w:val="center"/>
          </w:tcPr>
          <w:p w:rsidR="00D73ABF" w:rsidRPr="00485AC6" w:rsidRDefault="00D73ABF" w:rsidP="00EE4223">
            <w:pPr>
              <w:contextualSpacing/>
              <w:jc w:val="center"/>
              <w:rPr>
                <w:rFonts w:ascii="Arial" w:hAnsi="Arial" w:cs="Arial"/>
                <w:b/>
                <w:sz w:val="18"/>
                <w:szCs w:val="18"/>
              </w:rPr>
            </w:pPr>
            <w:r>
              <w:rPr>
                <w:rFonts w:ascii="Arial" w:hAnsi="Arial" w:cs="Arial"/>
                <w:b/>
                <w:sz w:val="16"/>
                <w:szCs w:val="16"/>
              </w:rPr>
              <w:t>1</w:t>
            </w:r>
          </w:p>
        </w:tc>
        <w:tc>
          <w:tcPr>
            <w:tcW w:w="794" w:type="dxa"/>
          </w:tcPr>
          <w:p w:rsidR="00D73ABF" w:rsidRPr="00485AC6" w:rsidRDefault="00D73ABF" w:rsidP="00EE4223">
            <w:pPr>
              <w:contextualSpacing/>
              <w:jc w:val="center"/>
              <w:rPr>
                <w:rFonts w:ascii="Arial" w:hAnsi="Arial" w:cs="Arial"/>
                <w:b/>
                <w:sz w:val="18"/>
                <w:szCs w:val="18"/>
              </w:rPr>
            </w:pPr>
            <w:r>
              <w:rPr>
                <w:rFonts w:ascii="Arial" w:hAnsi="Arial" w:cs="Arial"/>
                <w:b/>
                <w:sz w:val="18"/>
                <w:szCs w:val="18"/>
              </w:rPr>
              <w:t>2</w:t>
            </w:r>
          </w:p>
        </w:tc>
        <w:tc>
          <w:tcPr>
            <w:tcW w:w="794" w:type="dxa"/>
          </w:tcPr>
          <w:p w:rsidR="00D73ABF" w:rsidRPr="00485AC6" w:rsidRDefault="00D73ABF" w:rsidP="00EE4223">
            <w:pPr>
              <w:contextualSpacing/>
              <w:jc w:val="center"/>
              <w:rPr>
                <w:rFonts w:ascii="Arial" w:hAnsi="Arial" w:cs="Arial"/>
                <w:b/>
                <w:sz w:val="18"/>
                <w:szCs w:val="18"/>
              </w:rPr>
            </w:pPr>
            <w:r>
              <w:rPr>
                <w:rFonts w:ascii="Arial" w:hAnsi="Arial" w:cs="Arial"/>
                <w:b/>
                <w:sz w:val="18"/>
                <w:szCs w:val="18"/>
              </w:rPr>
              <w:t>3</w:t>
            </w:r>
          </w:p>
        </w:tc>
        <w:tc>
          <w:tcPr>
            <w:tcW w:w="794" w:type="dxa"/>
          </w:tcPr>
          <w:p w:rsidR="00D73ABF" w:rsidRPr="00485AC6" w:rsidRDefault="00D73ABF" w:rsidP="00EE4223">
            <w:pPr>
              <w:contextualSpacing/>
              <w:jc w:val="center"/>
              <w:rPr>
                <w:rFonts w:ascii="Arial" w:hAnsi="Arial" w:cs="Arial"/>
                <w:b/>
                <w:sz w:val="18"/>
                <w:szCs w:val="18"/>
              </w:rPr>
            </w:pPr>
            <w:r>
              <w:rPr>
                <w:rFonts w:ascii="Arial" w:hAnsi="Arial" w:cs="Arial"/>
                <w:b/>
                <w:sz w:val="18"/>
                <w:szCs w:val="18"/>
              </w:rPr>
              <w:t>4</w:t>
            </w:r>
          </w:p>
        </w:tc>
        <w:tc>
          <w:tcPr>
            <w:tcW w:w="794" w:type="dxa"/>
          </w:tcPr>
          <w:p w:rsidR="00D73ABF" w:rsidRPr="00485AC6" w:rsidRDefault="00D73ABF" w:rsidP="00EE4223">
            <w:pPr>
              <w:contextualSpacing/>
              <w:jc w:val="center"/>
              <w:rPr>
                <w:rFonts w:ascii="Arial" w:hAnsi="Arial" w:cs="Arial"/>
                <w:b/>
                <w:sz w:val="18"/>
                <w:szCs w:val="18"/>
              </w:rPr>
            </w:pPr>
            <w:r>
              <w:rPr>
                <w:rFonts w:ascii="Arial" w:hAnsi="Arial" w:cs="Arial"/>
                <w:b/>
                <w:sz w:val="18"/>
                <w:szCs w:val="18"/>
              </w:rPr>
              <w:t>5</w:t>
            </w:r>
          </w:p>
        </w:tc>
        <w:tc>
          <w:tcPr>
            <w:tcW w:w="795" w:type="dxa"/>
          </w:tcPr>
          <w:p w:rsidR="00D73ABF" w:rsidRPr="00485AC6" w:rsidRDefault="00D73ABF" w:rsidP="00EE4223">
            <w:pPr>
              <w:contextualSpacing/>
              <w:jc w:val="center"/>
              <w:rPr>
                <w:rFonts w:ascii="Arial" w:hAnsi="Arial" w:cs="Arial"/>
                <w:b/>
                <w:sz w:val="18"/>
                <w:szCs w:val="18"/>
              </w:rPr>
            </w:pPr>
            <w:r w:rsidRPr="00485AC6">
              <w:rPr>
                <w:rFonts w:ascii="Arial" w:hAnsi="Arial" w:cs="Arial"/>
                <w:b/>
                <w:sz w:val="18"/>
                <w:szCs w:val="18"/>
              </w:rPr>
              <w:t>…</w:t>
            </w:r>
          </w:p>
        </w:tc>
      </w:tr>
      <w:tr w:rsidR="00D73ABF" w:rsidTr="00EE4223">
        <w:trPr>
          <w:jc w:val="center"/>
        </w:trPr>
        <w:tc>
          <w:tcPr>
            <w:tcW w:w="1801" w:type="dxa"/>
            <w:vAlign w:val="center"/>
          </w:tcPr>
          <w:p w:rsidR="00D73ABF" w:rsidRPr="00485AC6" w:rsidRDefault="00D73ABF" w:rsidP="00EE4223">
            <w:pPr>
              <w:contextualSpacing/>
              <w:jc w:val="center"/>
              <w:rPr>
                <w:rFonts w:ascii="Arial" w:hAnsi="Arial" w:cs="Arial"/>
                <w:sz w:val="16"/>
                <w:szCs w:val="16"/>
              </w:rPr>
            </w:pPr>
            <w:r>
              <w:rPr>
                <w:rFonts w:ascii="Arial" w:hAnsi="Arial" w:cs="Arial"/>
                <w:b/>
                <w:sz w:val="16"/>
                <w:szCs w:val="16"/>
              </w:rPr>
              <w:t>Proced</w:t>
            </w:r>
            <w:r w:rsidRPr="00485AC6">
              <w:rPr>
                <w:rFonts w:ascii="Arial" w:hAnsi="Arial" w:cs="Arial"/>
                <w:b/>
                <w:sz w:val="16"/>
                <w:szCs w:val="16"/>
              </w:rPr>
              <w:t>imientos</w:t>
            </w:r>
            <w:r>
              <w:rPr>
                <w:rFonts w:ascii="Arial" w:hAnsi="Arial" w:cs="Arial"/>
                <w:b/>
                <w:sz w:val="16"/>
                <w:szCs w:val="16"/>
              </w:rPr>
              <w:t xml:space="preserve"> (</w:t>
            </w:r>
            <w:r w:rsidRPr="00B74BEB">
              <w:rPr>
                <w:rFonts w:ascii="Arial" w:hAnsi="Arial" w:cs="Arial"/>
                <w:sz w:val="16"/>
                <w:szCs w:val="16"/>
              </w:rPr>
              <w:t>se incluyen ejemplos</w:t>
            </w:r>
            <w:r>
              <w:rPr>
                <w:rFonts w:ascii="Arial" w:hAnsi="Arial" w:cs="Arial"/>
                <w:b/>
                <w:sz w:val="16"/>
                <w:szCs w:val="16"/>
              </w:rPr>
              <w:t>)</w:t>
            </w:r>
          </w:p>
        </w:tc>
        <w:tc>
          <w:tcPr>
            <w:tcW w:w="881" w:type="dxa"/>
            <w:tcBorders>
              <w:right w:val="single" w:sz="4" w:space="0" w:color="auto"/>
            </w:tcBorders>
            <w:vAlign w:val="center"/>
          </w:tcPr>
          <w:p w:rsidR="00D73ABF" w:rsidRPr="00485AC6" w:rsidRDefault="00D73ABF" w:rsidP="00EE4223">
            <w:pPr>
              <w:contextualSpacing/>
              <w:jc w:val="center"/>
              <w:rPr>
                <w:rFonts w:ascii="Arial" w:hAnsi="Arial" w:cs="Arial"/>
                <w:b/>
                <w:sz w:val="16"/>
                <w:szCs w:val="16"/>
              </w:rPr>
            </w:pPr>
            <w:r w:rsidRPr="00485AC6">
              <w:rPr>
                <w:rFonts w:ascii="Arial" w:hAnsi="Arial" w:cs="Arial"/>
                <w:b/>
                <w:sz w:val="16"/>
                <w:szCs w:val="16"/>
              </w:rPr>
              <w:t>Costo unitario (S/.)</w:t>
            </w:r>
          </w:p>
        </w:tc>
        <w:tc>
          <w:tcPr>
            <w:tcW w:w="1004" w:type="dxa"/>
            <w:tcBorders>
              <w:left w:val="single" w:sz="4" w:space="0" w:color="auto"/>
            </w:tcBorders>
            <w:vAlign w:val="center"/>
          </w:tcPr>
          <w:p w:rsidR="00D73ABF" w:rsidRPr="00485AC6" w:rsidRDefault="00D73ABF" w:rsidP="00EE4223">
            <w:pPr>
              <w:contextualSpacing/>
              <w:jc w:val="center"/>
              <w:rPr>
                <w:rFonts w:ascii="Arial" w:hAnsi="Arial" w:cs="Arial"/>
                <w:b/>
                <w:sz w:val="16"/>
                <w:szCs w:val="16"/>
              </w:rPr>
            </w:pPr>
            <w:r w:rsidRPr="00485AC6">
              <w:rPr>
                <w:rFonts w:ascii="Arial" w:hAnsi="Arial" w:cs="Arial"/>
                <w:b/>
                <w:sz w:val="16"/>
                <w:szCs w:val="16"/>
              </w:rPr>
              <w:t>Overhead</w:t>
            </w:r>
          </w:p>
        </w:tc>
        <w:tc>
          <w:tcPr>
            <w:tcW w:w="837" w:type="dxa"/>
            <w:vAlign w:val="center"/>
          </w:tcPr>
          <w:p w:rsidR="00D73ABF" w:rsidRPr="00961B77" w:rsidRDefault="00D73ABF" w:rsidP="00EE4223">
            <w:pPr>
              <w:contextualSpacing/>
              <w:jc w:val="center"/>
              <w:rPr>
                <w:rFonts w:ascii="Arial" w:hAnsi="Arial" w:cs="Arial"/>
                <w:b/>
                <w:sz w:val="14"/>
                <w:szCs w:val="14"/>
              </w:rPr>
            </w:pPr>
            <w:r w:rsidRPr="00961B77">
              <w:rPr>
                <w:rFonts w:ascii="Arial" w:hAnsi="Arial" w:cs="Arial"/>
                <w:b/>
                <w:sz w:val="14"/>
                <w:szCs w:val="14"/>
              </w:rPr>
              <w:t>Tamizaje</w:t>
            </w:r>
          </w:p>
        </w:tc>
        <w:tc>
          <w:tcPr>
            <w:tcW w:w="794" w:type="dxa"/>
            <w:vAlign w:val="center"/>
          </w:tcPr>
          <w:p w:rsidR="00D73ABF" w:rsidRPr="00961B77" w:rsidRDefault="00D73ABF" w:rsidP="00EE4223">
            <w:pPr>
              <w:contextualSpacing/>
              <w:jc w:val="center"/>
              <w:rPr>
                <w:rFonts w:ascii="Arial" w:hAnsi="Arial" w:cs="Arial"/>
                <w:b/>
                <w:sz w:val="14"/>
                <w:szCs w:val="14"/>
              </w:rPr>
            </w:pPr>
            <w:r w:rsidRPr="00961B77">
              <w:rPr>
                <w:rFonts w:ascii="Arial" w:hAnsi="Arial" w:cs="Arial"/>
                <w:b/>
                <w:sz w:val="14"/>
                <w:szCs w:val="14"/>
              </w:rPr>
              <w:t>Día 1/</w:t>
            </w:r>
            <w:proofErr w:type="spellStart"/>
            <w:r w:rsidRPr="00961B77">
              <w:rPr>
                <w:rFonts w:ascii="Arial" w:hAnsi="Arial" w:cs="Arial"/>
                <w:b/>
                <w:sz w:val="14"/>
                <w:szCs w:val="14"/>
              </w:rPr>
              <w:t>Sem</w:t>
            </w:r>
            <w:proofErr w:type="spellEnd"/>
            <w:r w:rsidRPr="00961B77">
              <w:rPr>
                <w:rFonts w:ascii="Arial" w:hAnsi="Arial" w:cs="Arial"/>
                <w:b/>
                <w:sz w:val="14"/>
                <w:szCs w:val="14"/>
              </w:rPr>
              <w:t xml:space="preserve"> 1</w:t>
            </w:r>
          </w:p>
        </w:tc>
        <w:tc>
          <w:tcPr>
            <w:tcW w:w="794" w:type="dxa"/>
            <w:vAlign w:val="center"/>
          </w:tcPr>
          <w:p w:rsidR="00D73ABF" w:rsidRPr="00961B77" w:rsidRDefault="00D73ABF" w:rsidP="00EE4223">
            <w:pPr>
              <w:contextualSpacing/>
              <w:jc w:val="center"/>
              <w:rPr>
                <w:rFonts w:ascii="Arial" w:hAnsi="Arial" w:cs="Arial"/>
                <w:b/>
                <w:sz w:val="14"/>
                <w:szCs w:val="14"/>
              </w:rPr>
            </w:pPr>
            <w:r w:rsidRPr="00961B77">
              <w:rPr>
                <w:rFonts w:ascii="Arial" w:hAnsi="Arial" w:cs="Arial"/>
                <w:b/>
                <w:sz w:val="14"/>
                <w:szCs w:val="14"/>
              </w:rPr>
              <w:t>Día/</w:t>
            </w:r>
            <w:proofErr w:type="spellStart"/>
            <w:r w:rsidRPr="00961B77">
              <w:rPr>
                <w:rFonts w:ascii="Arial" w:hAnsi="Arial" w:cs="Arial"/>
                <w:b/>
                <w:sz w:val="14"/>
                <w:szCs w:val="14"/>
              </w:rPr>
              <w:t>Sem</w:t>
            </w:r>
            <w:proofErr w:type="spellEnd"/>
            <w:r w:rsidRPr="00961B77">
              <w:rPr>
                <w:rFonts w:ascii="Arial" w:hAnsi="Arial" w:cs="Arial"/>
                <w:b/>
                <w:sz w:val="14"/>
                <w:szCs w:val="14"/>
              </w:rPr>
              <w:t>…</w:t>
            </w:r>
          </w:p>
        </w:tc>
        <w:tc>
          <w:tcPr>
            <w:tcW w:w="794" w:type="dxa"/>
            <w:vAlign w:val="center"/>
          </w:tcPr>
          <w:p w:rsidR="00D73ABF" w:rsidRPr="00961B77" w:rsidRDefault="00D73ABF" w:rsidP="00EE4223">
            <w:pPr>
              <w:contextualSpacing/>
              <w:jc w:val="center"/>
              <w:rPr>
                <w:rFonts w:ascii="Arial" w:hAnsi="Arial" w:cs="Arial"/>
                <w:b/>
                <w:sz w:val="14"/>
                <w:szCs w:val="14"/>
              </w:rPr>
            </w:pPr>
            <w:r w:rsidRPr="00961B77">
              <w:rPr>
                <w:rFonts w:ascii="Arial" w:hAnsi="Arial" w:cs="Arial"/>
                <w:b/>
                <w:sz w:val="14"/>
                <w:szCs w:val="14"/>
              </w:rPr>
              <w:t>Día/</w:t>
            </w:r>
            <w:proofErr w:type="spellStart"/>
            <w:r w:rsidRPr="00961B77">
              <w:rPr>
                <w:rFonts w:ascii="Arial" w:hAnsi="Arial" w:cs="Arial"/>
                <w:b/>
                <w:sz w:val="14"/>
                <w:szCs w:val="14"/>
              </w:rPr>
              <w:t>Sem</w:t>
            </w:r>
            <w:proofErr w:type="spellEnd"/>
            <w:r w:rsidRPr="00961B77">
              <w:rPr>
                <w:rFonts w:ascii="Arial" w:hAnsi="Arial" w:cs="Arial"/>
                <w:b/>
                <w:sz w:val="14"/>
                <w:szCs w:val="14"/>
              </w:rPr>
              <w:t>…</w:t>
            </w:r>
          </w:p>
        </w:tc>
        <w:tc>
          <w:tcPr>
            <w:tcW w:w="794" w:type="dxa"/>
            <w:vAlign w:val="center"/>
          </w:tcPr>
          <w:p w:rsidR="00D73ABF" w:rsidRPr="00961B77" w:rsidRDefault="00D73ABF" w:rsidP="00EE4223">
            <w:pPr>
              <w:contextualSpacing/>
              <w:jc w:val="center"/>
              <w:rPr>
                <w:rFonts w:ascii="Arial" w:hAnsi="Arial" w:cs="Arial"/>
                <w:b/>
                <w:sz w:val="14"/>
                <w:szCs w:val="14"/>
              </w:rPr>
            </w:pPr>
            <w:r w:rsidRPr="00961B77">
              <w:rPr>
                <w:rFonts w:ascii="Arial" w:hAnsi="Arial" w:cs="Arial"/>
                <w:b/>
                <w:sz w:val="14"/>
                <w:szCs w:val="14"/>
              </w:rPr>
              <w:t>Día/</w:t>
            </w:r>
            <w:proofErr w:type="spellStart"/>
            <w:r w:rsidRPr="00961B77">
              <w:rPr>
                <w:rFonts w:ascii="Arial" w:hAnsi="Arial" w:cs="Arial"/>
                <w:b/>
                <w:sz w:val="14"/>
                <w:szCs w:val="14"/>
              </w:rPr>
              <w:t>Sem</w:t>
            </w:r>
            <w:proofErr w:type="spellEnd"/>
            <w:r w:rsidRPr="00961B77">
              <w:rPr>
                <w:rFonts w:ascii="Arial" w:hAnsi="Arial" w:cs="Arial"/>
                <w:b/>
                <w:sz w:val="14"/>
                <w:szCs w:val="14"/>
              </w:rPr>
              <w:t>…</w:t>
            </w:r>
          </w:p>
        </w:tc>
        <w:tc>
          <w:tcPr>
            <w:tcW w:w="795" w:type="dxa"/>
            <w:vAlign w:val="center"/>
          </w:tcPr>
          <w:p w:rsidR="00D73ABF" w:rsidRPr="00961B77" w:rsidRDefault="00D73ABF" w:rsidP="00EE4223">
            <w:pPr>
              <w:contextualSpacing/>
              <w:jc w:val="center"/>
              <w:rPr>
                <w:rFonts w:ascii="Arial" w:hAnsi="Arial" w:cs="Arial"/>
                <w:b/>
                <w:sz w:val="14"/>
                <w:szCs w:val="14"/>
              </w:rPr>
            </w:pPr>
            <w:r w:rsidRPr="00961B77">
              <w:rPr>
                <w:rFonts w:ascii="Arial" w:hAnsi="Arial" w:cs="Arial"/>
                <w:b/>
                <w:sz w:val="14"/>
                <w:szCs w:val="14"/>
              </w:rPr>
              <w:t>Día/</w:t>
            </w:r>
            <w:proofErr w:type="spellStart"/>
            <w:r w:rsidRPr="00961B77">
              <w:rPr>
                <w:rFonts w:ascii="Arial" w:hAnsi="Arial" w:cs="Arial"/>
                <w:b/>
                <w:sz w:val="14"/>
                <w:szCs w:val="14"/>
              </w:rPr>
              <w:t>Sem</w:t>
            </w:r>
            <w:proofErr w:type="spellEnd"/>
            <w:r w:rsidRPr="00961B77">
              <w:rPr>
                <w:rFonts w:ascii="Arial" w:hAnsi="Arial" w:cs="Arial"/>
                <w:b/>
                <w:sz w:val="14"/>
                <w:szCs w:val="14"/>
              </w:rPr>
              <w:t>…</w:t>
            </w:r>
          </w:p>
        </w:tc>
      </w:tr>
      <w:tr w:rsidR="00D73ABF" w:rsidTr="00EE4223">
        <w:trPr>
          <w:jc w:val="center"/>
        </w:trPr>
        <w:tc>
          <w:tcPr>
            <w:tcW w:w="1801" w:type="dxa"/>
            <w:vAlign w:val="center"/>
          </w:tcPr>
          <w:p w:rsidR="00D73ABF" w:rsidRPr="00485AC6" w:rsidRDefault="00D73ABF" w:rsidP="00EE4223">
            <w:pPr>
              <w:contextualSpacing/>
              <w:rPr>
                <w:rFonts w:ascii="Arial" w:hAnsi="Arial" w:cs="Arial"/>
                <w:sz w:val="16"/>
                <w:szCs w:val="16"/>
              </w:rPr>
            </w:pPr>
            <w:r w:rsidRPr="00485AC6">
              <w:rPr>
                <w:rFonts w:ascii="Arial" w:hAnsi="Arial" w:cs="Arial"/>
                <w:sz w:val="16"/>
                <w:szCs w:val="16"/>
              </w:rPr>
              <w:t>Criterios de selección</w:t>
            </w:r>
          </w:p>
        </w:tc>
        <w:tc>
          <w:tcPr>
            <w:tcW w:w="881" w:type="dxa"/>
            <w:tcBorders>
              <w:right w:val="single" w:sz="4" w:space="0" w:color="auto"/>
            </w:tcBorders>
            <w:vAlign w:val="center"/>
          </w:tcPr>
          <w:p w:rsidR="00D73ABF" w:rsidRPr="00485AC6" w:rsidRDefault="00D73ABF" w:rsidP="00EE4223">
            <w:pPr>
              <w:contextualSpacing/>
              <w:jc w:val="center"/>
              <w:rPr>
                <w:rFonts w:ascii="Arial" w:hAnsi="Arial" w:cs="Arial"/>
                <w:sz w:val="18"/>
                <w:szCs w:val="18"/>
              </w:rPr>
            </w:pPr>
          </w:p>
        </w:tc>
        <w:tc>
          <w:tcPr>
            <w:tcW w:w="1004" w:type="dxa"/>
            <w:tcBorders>
              <w:left w:val="single" w:sz="4" w:space="0" w:color="auto"/>
            </w:tcBorders>
            <w:vAlign w:val="center"/>
          </w:tcPr>
          <w:p w:rsidR="00D73ABF" w:rsidRPr="00485AC6" w:rsidRDefault="00D73ABF" w:rsidP="00EE4223">
            <w:pPr>
              <w:contextualSpacing/>
              <w:jc w:val="center"/>
              <w:rPr>
                <w:rFonts w:ascii="Arial" w:hAnsi="Arial" w:cs="Arial"/>
                <w:b/>
                <w:sz w:val="18"/>
                <w:szCs w:val="18"/>
              </w:rPr>
            </w:pPr>
          </w:p>
        </w:tc>
        <w:tc>
          <w:tcPr>
            <w:tcW w:w="837" w:type="dxa"/>
            <w:vAlign w:val="center"/>
          </w:tcPr>
          <w:p w:rsidR="00D73ABF" w:rsidRDefault="00D73ABF" w:rsidP="00EE4223">
            <w:pPr>
              <w:contextualSpacing/>
              <w:jc w:val="center"/>
              <w:rPr>
                <w:rFonts w:ascii="Arial" w:hAnsi="Arial" w:cs="Arial"/>
                <w:b/>
                <w:sz w:val="16"/>
                <w:szCs w:val="16"/>
              </w:rPr>
            </w:pPr>
          </w:p>
        </w:tc>
        <w:tc>
          <w:tcPr>
            <w:tcW w:w="794" w:type="dxa"/>
            <w:vAlign w:val="center"/>
          </w:tcPr>
          <w:p w:rsidR="00D73ABF" w:rsidRPr="00485AC6" w:rsidRDefault="00D73ABF" w:rsidP="00EE4223">
            <w:pPr>
              <w:contextualSpacing/>
              <w:jc w:val="center"/>
              <w:rPr>
                <w:rFonts w:ascii="Arial" w:hAnsi="Arial" w:cs="Arial"/>
                <w:b/>
                <w:sz w:val="16"/>
                <w:szCs w:val="16"/>
              </w:rPr>
            </w:pPr>
          </w:p>
        </w:tc>
        <w:tc>
          <w:tcPr>
            <w:tcW w:w="794" w:type="dxa"/>
            <w:vAlign w:val="center"/>
          </w:tcPr>
          <w:p w:rsidR="00D73ABF" w:rsidRPr="00485AC6" w:rsidRDefault="00D73ABF" w:rsidP="00EE4223">
            <w:pPr>
              <w:contextualSpacing/>
              <w:jc w:val="center"/>
              <w:rPr>
                <w:rFonts w:ascii="Arial" w:hAnsi="Arial" w:cs="Arial"/>
                <w:b/>
                <w:sz w:val="16"/>
                <w:szCs w:val="16"/>
              </w:rPr>
            </w:pPr>
          </w:p>
        </w:tc>
        <w:tc>
          <w:tcPr>
            <w:tcW w:w="794" w:type="dxa"/>
            <w:vAlign w:val="center"/>
          </w:tcPr>
          <w:p w:rsidR="00D73ABF" w:rsidRPr="00485AC6" w:rsidRDefault="00D73ABF" w:rsidP="00EE4223">
            <w:pPr>
              <w:contextualSpacing/>
              <w:jc w:val="center"/>
              <w:rPr>
                <w:rFonts w:ascii="Arial" w:hAnsi="Arial" w:cs="Arial"/>
                <w:b/>
                <w:sz w:val="16"/>
                <w:szCs w:val="16"/>
              </w:rPr>
            </w:pPr>
          </w:p>
        </w:tc>
        <w:tc>
          <w:tcPr>
            <w:tcW w:w="794" w:type="dxa"/>
            <w:vAlign w:val="center"/>
          </w:tcPr>
          <w:p w:rsidR="00D73ABF" w:rsidRPr="00485AC6" w:rsidRDefault="00D73ABF" w:rsidP="00EE4223">
            <w:pPr>
              <w:contextualSpacing/>
              <w:jc w:val="center"/>
              <w:rPr>
                <w:rFonts w:ascii="Arial" w:hAnsi="Arial" w:cs="Arial"/>
                <w:b/>
                <w:sz w:val="16"/>
                <w:szCs w:val="16"/>
              </w:rPr>
            </w:pPr>
          </w:p>
        </w:tc>
        <w:tc>
          <w:tcPr>
            <w:tcW w:w="795" w:type="dxa"/>
            <w:vAlign w:val="center"/>
          </w:tcPr>
          <w:p w:rsidR="00D73ABF" w:rsidRPr="00485AC6" w:rsidRDefault="00D73ABF" w:rsidP="00EE4223">
            <w:pPr>
              <w:contextualSpacing/>
              <w:jc w:val="center"/>
              <w:rPr>
                <w:rFonts w:ascii="Arial" w:hAnsi="Arial" w:cs="Arial"/>
                <w:b/>
                <w:sz w:val="16"/>
                <w:szCs w:val="16"/>
              </w:rPr>
            </w:pPr>
          </w:p>
        </w:tc>
      </w:tr>
      <w:tr w:rsidR="00D73ABF" w:rsidTr="00EE4223">
        <w:trPr>
          <w:jc w:val="center"/>
        </w:trPr>
        <w:tc>
          <w:tcPr>
            <w:tcW w:w="1801" w:type="dxa"/>
          </w:tcPr>
          <w:p w:rsidR="00D73ABF" w:rsidRPr="00485AC6" w:rsidRDefault="00D73ABF" w:rsidP="00EE4223">
            <w:pPr>
              <w:contextualSpacing/>
              <w:rPr>
                <w:rFonts w:ascii="Arial" w:hAnsi="Arial" w:cs="Arial"/>
                <w:b/>
                <w:sz w:val="16"/>
                <w:szCs w:val="16"/>
              </w:rPr>
            </w:pPr>
            <w:r w:rsidRPr="00485AC6">
              <w:rPr>
                <w:rFonts w:ascii="Arial" w:hAnsi="Arial" w:cs="Arial"/>
                <w:sz w:val="16"/>
                <w:szCs w:val="16"/>
              </w:rPr>
              <w:t>Consentimiento informado</w:t>
            </w:r>
          </w:p>
        </w:tc>
        <w:tc>
          <w:tcPr>
            <w:tcW w:w="881" w:type="dxa"/>
            <w:tcBorders>
              <w:right w:val="single" w:sz="4" w:space="0" w:color="auto"/>
            </w:tcBorders>
          </w:tcPr>
          <w:p w:rsidR="00D73ABF" w:rsidRDefault="00D73ABF" w:rsidP="00EE4223">
            <w:pPr>
              <w:contextualSpacing/>
              <w:rPr>
                <w:rFonts w:ascii="Arial" w:hAnsi="Arial" w:cs="Arial"/>
                <w:sz w:val="20"/>
                <w:szCs w:val="20"/>
              </w:rPr>
            </w:pPr>
          </w:p>
        </w:tc>
        <w:tc>
          <w:tcPr>
            <w:tcW w:w="1004" w:type="dxa"/>
            <w:tcBorders>
              <w:left w:val="single" w:sz="4" w:space="0" w:color="auto"/>
            </w:tcBorders>
          </w:tcPr>
          <w:p w:rsidR="00D73ABF" w:rsidRDefault="00D73ABF" w:rsidP="00EE4223">
            <w:pPr>
              <w:contextualSpacing/>
              <w:rPr>
                <w:rFonts w:ascii="Arial" w:hAnsi="Arial" w:cs="Arial"/>
                <w:sz w:val="20"/>
                <w:szCs w:val="20"/>
              </w:rPr>
            </w:pPr>
          </w:p>
        </w:tc>
        <w:tc>
          <w:tcPr>
            <w:tcW w:w="837"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5" w:type="dxa"/>
          </w:tcPr>
          <w:p w:rsidR="00D73ABF" w:rsidRDefault="00D73ABF" w:rsidP="00EE4223">
            <w:pPr>
              <w:contextualSpacing/>
              <w:rPr>
                <w:rFonts w:ascii="Arial" w:hAnsi="Arial" w:cs="Arial"/>
                <w:sz w:val="20"/>
                <w:szCs w:val="20"/>
              </w:rPr>
            </w:pPr>
          </w:p>
        </w:tc>
      </w:tr>
      <w:tr w:rsidR="00D73ABF" w:rsidTr="00EE4223">
        <w:trPr>
          <w:jc w:val="center"/>
        </w:trPr>
        <w:tc>
          <w:tcPr>
            <w:tcW w:w="1801" w:type="dxa"/>
          </w:tcPr>
          <w:p w:rsidR="00D73ABF" w:rsidRPr="00485AC6" w:rsidRDefault="00D73ABF" w:rsidP="00EE4223">
            <w:pPr>
              <w:contextualSpacing/>
              <w:rPr>
                <w:rFonts w:ascii="Arial" w:hAnsi="Arial" w:cs="Arial"/>
                <w:sz w:val="16"/>
                <w:szCs w:val="16"/>
              </w:rPr>
            </w:pPr>
            <w:r w:rsidRPr="00485AC6">
              <w:rPr>
                <w:rFonts w:ascii="Arial" w:hAnsi="Arial" w:cs="Arial"/>
                <w:sz w:val="16"/>
                <w:szCs w:val="16"/>
              </w:rPr>
              <w:t>Examen físico</w:t>
            </w:r>
          </w:p>
        </w:tc>
        <w:tc>
          <w:tcPr>
            <w:tcW w:w="881" w:type="dxa"/>
            <w:tcBorders>
              <w:right w:val="single" w:sz="4" w:space="0" w:color="auto"/>
            </w:tcBorders>
          </w:tcPr>
          <w:p w:rsidR="00D73ABF" w:rsidRDefault="00D73ABF" w:rsidP="00EE4223">
            <w:pPr>
              <w:contextualSpacing/>
              <w:rPr>
                <w:rFonts w:ascii="Arial" w:hAnsi="Arial" w:cs="Arial"/>
                <w:sz w:val="20"/>
                <w:szCs w:val="20"/>
              </w:rPr>
            </w:pPr>
          </w:p>
        </w:tc>
        <w:tc>
          <w:tcPr>
            <w:tcW w:w="1004" w:type="dxa"/>
            <w:tcBorders>
              <w:left w:val="single" w:sz="4" w:space="0" w:color="auto"/>
            </w:tcBorders>
          </w:tcPr>
          <w:p w:rsidR="00D73ABF" w:rsidRDefault="00D73ABF" w:rsidP="00EE4223">
            <w:pPr>
              <w:contextualSpacing/>
              <w:rPr>
                <w:rFonts w:ascii="Arial" w:hAnsi="Arial" w:cs="Arial"/>
                <w:sz w:val="20"/>
                <w:szCs w:val="20"/>
              </w:rPr>
            </w:pPr>
          </w:p>
        </w:tc>
        <w:tc>
          <w:tcPr>
            <w:tcW w:w="837"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5" w:type="dxa"/>
          </w:tcPr>
          <w:p w:rsidR="00D73ABF" w:rsidRDefault="00D73ABF" w:rsidP="00EE4223">
            <w:pPr>
              <w:contextualSpacing/>
              <w:rPr>
                <w:rFonts w:ascii="Arial" w:hAnsi="Arial" w:cs="Arial"/>
                <w:sz w:val="20"/>
                <w:szCs w:val="20"/>
              </w:rPr>
            </w:pPr>
          </w:p>
        </w:tc>
      </w:tr>
      <w:tr w:rsidR="00D73ABF" w:rsidTr="00EE4223">
        <w:trPr>
          <w:jc w:val="center"/>
        </w:trPr>
        <w:tc>
          <w:tcPr>
            <w:tcW w:w="1801" w:type="dxa"/>
          </w:tcPr>
          <w:p w:rsidR="00D73ABF" w:rsidRPr="00485AC6" w:rsidRDefault="00D73ABF" w:rsidP="00EE4223">
            <w:pPr>
              <w:contextualSpacing/>
              <w:rPr>
                <w:rFonts w:ascii="Arial" w:hAnsi="Arial" w:cs="Arial"/>
                <w:sz w:val="16"/>
                <w:szCs w:val="16"/>
              </w:rPr>
            </w:pPr>
            <w:r w:rsidRPr="00485AC6">
              <w:rPr>
                <w:rFonts w:ascii="Arial" w:hAnsi="Arial" w:cs="Arial"/>
                <w:sz w:val="16"/>
                <w:szCs w:val="16"/>
              </w:rPr>
              <w:t>Toma de muestras, procesamiento y envío</w:t>
            </w:r>
          </w:p>
        </w:tc>
        <w:tc>
          <w:tcPr>
            <w:tcW w:w="881" w:type="dxa"/>
            <w:tcBorders>
              <w:right w:val="single" w:sz="4" w:space="0" w:color="auto"/>
            </w:tcBorders>
          </w:tcPr>
          <w:p w:rsidR="00D73ABF" w:rsidRDefault="00D73ABF" w:rsidP="00EE4223">
            <w:pPr>
              <w:contextualSpacing/>
              <w:rPr>
                <w:rFonts w:ascii="Arial" w:hAnsi="Arial" w:cs="Arial"/>
                <w:sz w:val="20"/>
                <w:szCs w:val="20"/>
              </w:rPr>
            </w:pPr>
          </w:p>
        </w:tc>
        <w:tc>
          <w:tcPr>
            <w:tcW w:w="1004" w:type="dxa"/>
            <w:tcBorders>
              <w:left w:val="single" w:sz="4" w:space="0" w:color="auto"/>
            </w:tcBorders>
          </w:tcPr>
          <w:p w:rsidR="00D73ABF" w:rsidRDefault="00D73ABF" w:rsidP="00EE4223">
            <w:pPr>
              <w:contextualSpacing/>
              <w:rPr>
                <w:rFonts w:ascii="Arial" w:hAnsi="Arial" w:cs="Arial"/>
                <w:sz w:val="20"/>
                <w:szCs w:val="20"/>
              </w:rPr>
            </w:pPr>
          </w:p>
        </w:tc>
        <w:tc>
          <w:tcPr>
            <w:tcW w:w="837"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5" w:type="dxa"/>
          </w:tcPr>
          <w:p w:rsidR="00D73ABF" w:rsidRDefault="00D73ABF" w:rsidP="00EE4223">
            <w:pPr>
              <w:contextualSpacing/>
              <w:rPr>
                <w:rFonts w:ascii="Arial" w:hAnsi="Arial" w:cs="Arial"/>
                <w:sz w:val="20"/>
                <w:szCs w:val="20"/>
              </w:rPr>
            </w:pPr>
          </w:p>
        </w:tc>
      </w:tr>
      <w:tr w:rsidR="00D73ABF" w:rsidTr="00EE4223">
        <w:trPr>
          <w:jc w:val="center"/>
        </w:trPr>
        <w:tc>
          <w:tcPr>
            <w:tcW w:w="1801" w:type="dxa"/>
          </w:tcPr>
          <w:p w:rsidR="00D73ABF" w:rsidRPr="00485AC6" w:rsidRDefault="00D73ABF" w:rsidP="00EE4223">
            <w:pPr>
              <w:contextualSpacing/>
              <w:rPr>
                <w:rFonts w:ascii="Arial" w:hAnsi="Arial" w:cs="Arial"/>
                <w:sz w:val="16"/>
                <w:szCs w:val="16"/>
              </w:rPr>
            </w:pPr>
            <w:r w:rsidRPr="00485AC6">
              <w:rPr>
                <w:rFonts w:ascii="Arial" w:hAnsi="Arial" w:cs="Arial"/>
                <w:sz w:val="16"/>
                <w:szCs w:val="16"/>
              </w:rPr>
              <w:t>Cuestionario</w:t>
            </w:r>
          </w:p>
        </w:tc>
        <w:tc>
          <w:tcPr>
            <w:tcW w:w="881" w:type="dxa"/>
            <w:tcBorders>
              <w:right w:val="single" w:sz="4" w:space="0" w:color="auto"/>
            </w:tcBorders>
          </w:tcPr>
          <w:p w:rsidR="00D73ABF" w:rsidRDefault="00D73ABF" w:rsidP="00EE4223">
            <w:pPr>
              <w:contextualSpacing/>
              <w:rPr>
                <w:rFonts w:ascii="Arial" w:hAnsi="Arial" w:cs="Arial"/>
                <w:sz w:val="20"/>
                <w:szCs w:val="20"/>
              </w:rPr>
            </w:pPr>
          </w:p>
        </w:tc>
        <w:tc>
          <w:tcPr>
            <w:tcW w:w="1004" w:type="dxa"/>
            <w:tcBorders>
              <w:left w:val="single" w:sz="4" w:space="0" w:color="auto"/>
            </w:tcBorders>
          </w:tcPr>
          <w:p w:rsidR="00D73ABF" w:rsidRDefault="00D73ABF" w:rsidP="00EE4223">
            <w:pPr>
              <w:contextualSpacing/>
              <w:rPr>
                <w:rFonts w:ascii="Arial" w:hAnsi="Arial" w:cs="Arial"/>
                <w:sz w:val="20"/>
                <w:szCs w:val="20"/>
              </w:rPr>
            </w:pPr>
          </w:p>
        </w:tc>
        <w:tc>
          <w:tcPr>
            <w:tcW w:w="837"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5" w:type="dxa"/>
          </w:tcPr>
          <w:p w:rsidR="00D73ABF" w:rsidRDefault="00D73ABF" w:rsidP="00EE4223">
            <w:pPr>
              <w:contextualSpacing/>
              <w:rPr>
                <w:rFonts w:ascii="Arial" w:hAnsi="Arial" w:cs="Arial"/>
                <w:sz w:val="20"/>
                <w:szCs w:val="20"/>
              </w:rPr>
            </w:pPr>
          </w:p>
        </w:tc>
      </w:tr>
      <w:tr w:rsidR="00D73ABF" w:rsidTr="00EE4223">
        <w:trPr>
          <w:jc w:val="center"/>
        </w:trPr>
        <w:tc>
          <w:tcPr>
            <w:tcW w:w="1801" w:type="dxa"/>
          </w:tcPr>
          <w:p w:rsidR="00D73ABF" w:rsidRPr="00485AC6" w:rsidRDefault="00D73ABF" w:rsidP="00EE4223">
            <w:pPr>
              <w:contextualSpacing/>
              <w:rPr>
                <w:rFonts w:ascii="Arial" w:hAnsi="Arial" w:cs="Arial"/>
                <w:sz w:val="16"/>
                <w:szCs w:val="16"/>
              </w:rPr>
            </w:pPr>
            <w:r w:rsidRPr="00485AC6">
              <w:rPr>
                <w:rFonts w:ascii="Arial" w:hAnsi="Arial" w:cs="Arial"/>
                <w:sz w:val="16"/>
                <w:szCs w:val="16"/>
              </w:rPr>
              <w:t>Evaluación de eventos adversos</w:t>
            </w:r>
          </w:p>
        </w:tc>
        <w:tc>
          <w:tcPr>
            <w:tcW w:w="881" w:type="dxa"/>
            <w:tcBorders>
              <w:right w:val="single" w:sz="4" w:space="0" w:color="auto"/>
            </w:tcBorders>
          </w:tcPr>
          <w:p w:rsidR="00D73ABF" w:rsidRDefault="00D73ABF" w:rsidP="00EE4223">
            <w:pPr>
              <w:contextualSpacing/>
              <w:rPr>
                <w:rFonts w:ascii="Arial" w:hAnsi="Arial" w:cs="Arial"/>
                <w:sz w:val="20"/>
                <w:szCs w:val="20"/>
              </w:rPr>
            </w:pPr>
          </w:p>
        </w:tc>
        <w:tc>
          <w:tcPr>
            <w:tcW w:w="1004" w:type="dxa"/>
            <w:tcBorders>
              <w:left w:val="single" w:sz="4" w:space="0" w:color="auto"/>
            </w:tcBorders>
          </w:tcPr>
          <w:p w:rsidR="00D73ABF" w:rsidRDefault="00D73ABF" w:rsidP="00EE4223">
            <w:pPr>
              <w:contextualSpacing/>
              <w:rPr>
                <w:rFonts w:ascii="Arial" w:hAnsi="Arial" w:cs="Arial"/>
                <w:sz w:val="20"/>
                <w:szCs w:val="20"/>
              </w:rPr>
            </w:pPr>
          </w:p>
        </w:tc>
        <w:tc>
          <w:tcPr>
            <w:tcW w:w="837"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5" w:type="dxa"/>
          </w:tcPr>
          <w:p w:rsidR="00D73ABF" w:rsidRDefault="00D73ABF" w:rsidP="00EE4223">
            <w:pPr>
              <w:contextualSpacing/>
              <w:rPr>
                <w:rFonts w:ascii="Arial" w:hAnsi="Arial" w:cs="Arial"/>
                <w:sz w:val="20"/>
                <w:szCs w:val="20"/>
              </w:rPr>
            </w:pPr>
          </w:p>
        </w:tc>
      </w:tr>
      <w:tr w:rsidR="00D73ABF" w:rsidTr="00EE4223">
        <w:trPr>
          <w:jc w:val="center"/>
        </w:trPr>
        <w:tc>
          <w:tcPr>
            <w:tcW w:w="1801" w:type="dxa"/>
          </w:tcPr>
          <w:p w:rsidR="00D73ABF" w:rsidRPr="00485AC6" w:rsidRDefault="00D73ABF" w:rsidP="00EE4223">
            <w:pPr>
              <w:contextualSpacing/>
              <w:rPr>
                <w:rFonts w:ascii="Arial" w:hAnsi="Arial" w:cs="Arial"/>
                <w:sz w:val="16"/>
                <w:szCs w:val="16"/>
              </w:rPr>
            </w:pPr>
            <w:r w:rsidRPr="00485AC6">
              <w:rPr>
                <w:rFonts w:ascii="Arial" w:hAnsi="Arial" w:cs="Arial"/>
                <w:sz w:val="16"/>
                <w:szCs w:val="16"/>
              </w:rPr>
              <w:t>Electrocardiograma</w:t>
            </w:r>
          </w:p>
        </w:tc>
        <w:tc>
          <w:tcPr>
            <w:tcW w:w="881" w:type="dxa"/>
            <w:tcBorders>
              <w:right w:val="single" w:sz="4" w:space="0" w:color="auto"/>
            </w:tcBorders>
          </w:tcPr>
          <w:p w:rsidR="00D73ABF" w:rsidRDefault="00D73ABF" w:rsidP="00EE4223">
            <w:pPr>
              <w:contextualSpacing/>
              <w:rPr>
                <w:rFonts w:ascii="Arial" w:hAnsi="Arial" w:cs="Arial"/>
                <w:sz w:val="20"/>
                <w:szCs w:val="20"/>
              </w:rPr>
            </w:pPr>
          </w:p>
        </w:tc>
        <w:tc>
          <w:tcPr>
            <w:tcW w:w="1004" w:type="dxa"/>
            <w:tcBorders>
              <w:left w:val="single" w:sz="4" w:space="0" w:color="auto"/>
            </w:tcBorders>
          </w:tcPr>
          <w:p w:rsidR="00D73ABF" w:rsidRDefault="00D73ABF" w:rsidP="00EE4223">
            <w:pPr>
              <w:contextualSpacing/>
              <w:rPr>
                <w:rFonts w:ascii="Arial" w:hAnsi="Arial" w:cs="Arial"/>
                <w:sz w:val="20"/>
                <w:szCs w:val="20"/>
              </w:rPr>
            </w:pPr>
          </w:p>
        </w:tc>
        <w:tc>
          <w:tcPr>
            <w:tcW w:w="837"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5" w:type="dxa"/>
          </w:tcPr>
          <w:p w:rsidR="00D73ABF" w:rsidRDefault="00D73ABF" w:rsidP="00EE4223">
            <w:pPr>
              <w:contextualSpacing/>
              <w:rPr>
                <w:rFonts w:ascii="Arial" w:hAnsi="Arial" w:cs="Arial"/>
                <w:sz w:val="20"/>
                <w:szCs w:val="20"/>
              </w:rPr>
            </w:pPr>
          </w:p>
        </w:tc>
      </w:tr>
      <w:tr w:rsidR="00D73ABF" w:rsidTr="00EE4223">
        <w:trPr>
          <w:jc w:val="center"/>
        </w:trPr>
        <w:tc>
          <w:tcPr>
            <w:tcW w:w="1801" w:type="dxa"/>
          </w:tcPr>
          <w:p w:rsidR="00D73ABF" w:rsidRPr="00485AC6" w:rsidRDefault="00D73ABF" w:rsidP="00EE4223">
            <w:pPr>
              <w:contextualSpacing/>
              <w:rPr>
                <w:rFonts w:ascii="Arial" w:hAnsi="Arial" w:cs="Arial"/>
                <w:sz w:val="16"/>
                <w:szCs w:val="16"/>
              </w:rPr>
            </w:pPr>
            <w:r>
              <w:rPr>
                <w:rFonts w:ascii="Arial" w:hAnsi="Arial" w:cs="Arial"/>
                <w:sz w:val="16"/>
                <w:szCs w:val="16"/>
              </w:rPr>
              <w:t>Honorarios del investigador principal</w:t>
            </w:r>
          </w:p>
        </w:tc>
        <w:tc>
          <w:tcPr>
            <w:tcW w:w="881" w:type="dxa"/>
            <w:tcBorders>
              <w:right w:val="single" w:sz="4" w:space="0" w:color="auto"/>
            </w:tcBorders>
          </w:tcPr>
          <w:p w:rsidR="00D73ABF" w:rsidRDefault="00D73ABF" w:rsidP="00EE4223">
            <w:pPr>
              <w:contextualSpacing/>
              <w:rPr>
                <w:rFonts w:ascii="Arial" w:hAnsi="Arial" w:cs="Arial"/>
                <w:sz w:val="20"/>
                <w:szCs w:val="20"/>
              </w:rPr>
            </w:pPr>
          </w:p>
        </w:tc>
        <w:tc>
          <w:tcPr>
            <w:tcW w:w="1004" w:type="dxa"/>
            <w:tcBorders>
              <w:left w:val="single" w:sz="4" w:space="0" w:color="auto"/>
            </w:tcBorders>
          </w:tcPr>
          <w:p w:rsidR="00D73ABF" w:rsidRDefault="00D73ABF" w:rsidP="00EE4223">
            <w:pPr>
              <w:contextualSpacing/>
              <w:rPr>
                <w:rFonts w:ascii="Arial" w:hAnsi="Arial" w:cs="Arial"/>
                <w:sz w:val="20"/>
                <w:szCs w:val="20"/>
              </w:rPr>
            </w:pPr>
          </w:p>
        </w:tc>
        <w:tc>
          <w:tcPr>
            <w:tcW w:w="837"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5" w:type="dxa"/>
          </w:tcPr>
          <w:p w:rsidR="00D73ABF" w:rsidRDefault="00D73ABF" w:rsidP="00EE4223">
            <w:pPr>
              <w:contextualSpacing/>
              <w:rPr>
                <w:rFonts w:ascii="Arial" w:hAnsi="Arial" w:cs="Arial"/>
                <w:sz w:val="20"/>
                <w:szCs w:val="20"/>
              </w:rPr>
            </w:pPr>
          </w:p>
        </w:tc>
      </w:tr>
      <w:tr w:rsidR="00D73ABF" w:rsidTr="00EE4223">
        <w:trPr>
          <w:jc w:val="center"/>
        </w:trPr>
        <w:tc>
          <w:tcPr>
            <w:tcW w:w="1801" w:type="dxa"/>
          </w:tcPr>
          <w:p w:rsidR="00D73ABF" w:rsidRDefault="00D73ABF" w:rsidP="00EE4223">
            <w:pPr>
              <w:contextualSpacing/>
              <w:rPr>
                <w:rFonts w:ascii="Arial" w:hAnsi="Arial" w:cs="Arial"/>
                <w:sz w:val="16"/>
                <w:szCs w:val="16"/>
              </w:rPr>
            </w:pPr>
            <w:r>
              <w:rPr>
                <w:rFonts w:ascii="Arial" w:hAnsi="Arial" w:cs="Arial"/>
                <w:sz w:val="16"/>
                <w:szCs w:val="16"/>
              </w:rPr>
              <w:t>Honorarios del coordinador</w:t>
            </w:r>
          </w:p>
        </w:tc>
        <w:tc>
          <w:tcPr>
            <w:tcW w:w="881" w:type="dxa"/>
            <w:tcBorders>
              <w:right w:val="single" w:sz="4" w:space="0" w:color="auto"/>
            </w:tcBorders>
          </w:tcPr>
          <w:p w:rsidR="00D73ABF" w:rsidRDefault="00D73ABF" w:rsidP="00EE4223">
            <w:pPr>
              <w:contextualSpacing/>
              <w:rPr>
                <w:rFonts w:ascii="Arial" w:hAnsi="Arial" w:cs="Arial"/>
                <w:sz w:val="20"/>
                <w:szCs w:val="20"/>
              </w:rPr>
            </w:pPr>
          </w:p>
        </w:tc>
        <w:tc>
          <w:tcPr>
            <w:tcW w:w="1004" w:type="dxa"/>
            <w:tcBorders>
              <w:left w:val="single" w:sz="4" w:space="0" w:color="auto"/>
            </w:tcBorders>
          </w:tcPr>
          <w:p w:rsidR="00D73ABF" w:rsidRDefault="00D73ABF" w:rsidP="00EE4223">
            <w:pPr>
              <w:contextualSpacing/>
              <w:rPr>
                <w:rFonts w:ascii="Arial" w:hAnsi="Arial" w:cs="Arial"/>
                <w:sz w:val="20"/>
                <w:szCs w:val="20"/>
              </w:rPr>
            </w:pPr>
          </w:p>
        </w:tc>
        <w:tc>
          <w:tcPr>
            <w:tcW w:w="837"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5" w:type="dxa"/>
          </w:tcPr>
          <w:p w:rsidR="00D73ABF" w:rsidRDefault="00D73ABF" w:rsidP="00EE4223">
            <w:pPr>
              <w:contextualSpacing/>
              <w:rPr>
                <w:rFonts w:ascii="Arial" w:hAnsi="Arial" w:cs="Arial"/>
                <w:sz w:val="20"/>
                <w:szCs w:val="20"/>
              </w:rPr>
            </w:pPr>
          </w:p>
        </w:tc>
      </w:tr>
      <w:tr w:rsidR="00D73ABF" w:rsidTr="00EE4223">
        <w:trPr>
          <w:jc w:val="center"/>
        </w:trPr>
        <w:tc>
          <w:tcPr>
            <w:tcW w:w="1801" w:type="dxa"/>
          </w:tcPr>
          <w:p w:rsidR="00D73ABF" w:rsidRPr="00485AC6" w:rsidRDefault="00D73ABF" w:rsidP="00EE4223">
            <w:pPr>
              <w:contextualSpacing/>
              <w:rPr>
                <w:rFonts w:ascii="Arial" w:hAnsi="Arial" w:cs="Arial"/>
                <w:sz w:val="16"/>
                <w:szCs w:val="16"/>
              </w:rPr>
            </w:pPr>
            <w:proofErr w:type="spellStart"/>
            <w:r>
              <w:rPr>
                <w:rFonts w:ascii="Arial" w:hAnsi="Arial" w:cs="Arial"/>
                <w:sz w:val="16"/>
                <w:szCs w:val="16"/>
              </w:rPr>
              <w:t>Fee</w:t>
            </w:r>
            <w:proofErr w:type="spellEnd"/>
            <w:r>
              <w:rPr>
                <w:rFonts w:ascii="Arial" w:hAnsi="Arial" w:cs="Arial"/>
                <w:sz w:val="16"/>
                <w:szCs w:val="16"/>
              </w:rPr>
              <w:t xml:space="preserve"> adicional investigador principal</w:t>
            </w:r>
          </w:p>
        </w:tc>
        <w:tc>
          <w:tcPr>
            <w:tcW w:w="881" w:type="dxa"/>
            <w:tcBorders>
              <w:right w:val="single" w:sz="4" w:space="0" w:color="auto"/>
            </w:tcBorders>
          </w:tcPr>
          <w:p w:rsidR="00D73ABF" w:rsidRDefault="00D73ABF" w:rsidP="00EE4223">
            <w:pPr>
              <w:contextualSpacing/>
              <w:rPr>
                <w:rFonts w:ascii="Arial" w:hAnsi="Arial" w:cs="Arial"/>
                <w:sz w:val="20"/>
                <w:szCs w:val="20"/>
              </w:rPr>
            </w:pPr>
          </w:p>
        </w:tc>
        <w:tc>
          <w:tcPr>
            <w:tcW w:w="1004" w:type="dxa"/>
            <w:tcBorders>
              <w:left w:val="single" w:sz="4" w:space="0" w:color="auto"/>
            </w:tcBorders>
          </w:tcPr>
          <w:p w:rsidR="00D73ABF" w:rsidRDefault="00D73ABF" w:rsidP="00EE4223">
            <w:pPr>
              <w:contextualSpacing/>
              <w:rPr>
                <w:rFonts w:ascii="Arial" w:hAnsi="Arial" w:cs="Arial"/>
                <w:sz w:val="20"/>
                <w:szCs w:val="20"/>
              </w:rPr>
            </w:pPr>
          </w:p>
        </w:tc>
        <w:tc>
          <w:tcPr>
            <w:tcW w:w="837"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5" w:type="dxa"/>
          </w:tcPr>
          <w:p w:rsidR="00D73ABF" w:rsidRDefault="00D73ABF" w:rsidP="00EE4223">
            <w:pPr>
              <w:contextualSpacing/>
              <w:rPr>
                <w:rFonts w:ascii="Arial" w:hAnsi="Arial" w:cs="Arial"/>
                <w:sz w:val="20"/>
                <w:szCs w:val="20"/>
              </w:rPr>
            </w:pPr>
          </w:p>
        </w:tc>
      </w:tr>
      <w:tr w:rsidR="00D73ABF" w:rsidTr="00EE4223">
        <w:trPr>
          <w:jc w:val="center"/>
        </w:trPr>
        <w:tc>
          <w:tcPr>
            <w:tcW w:w="1801" w:type="dxa"/>
            <w:tcBorders>
              <w:bottom w:val="single" w:sz="4" w:space="0" w:color="auto"/>
            </w:tcBorders>
          </w:tcPr>
          <w:p w:rsidR="00D73ABF" w:rsidRDefault="00D73ABF" w:rsidP="00EE4223">
            <w:pPr>
              <w:contextualSpacing/>
              <w:rPr>
                <w:rFonts w:ascii="Arial" w:hAnsi="Arial" w:cs="Arial"/>
                <w:sz w:val="16"/>
                <w:szCs w:val="16"/>
              </w:rPr>
            </w:pPr>
            <w:r>
              <w:rPr>
                <w:rFonts w:ascii="Arial" w:hAnsi="Arial" w:cs="Arial"/>
                <w:sz w:val="16"/>
                <w:szCs w:val="16"/>
              </w:rPr>
              <w:t>…</w:t>
            </w:r>
          </w:p>
        </w:tc>
        <w:tc>
          <w:tcPr>
            <w:tcW w:w="881" w:type="dxa"/>
            <w:tcBorders>
              <w:bottom w:val="single" w:sz="4" w:space="0" w:color="auto"/>
              <w:right w:val="single" w:sz="4" w:space="0" w:color="auto"/>
            </w:tcBorders>
          </w:tcPr>
          <w:p w:rsidR="00D73ABF" w:rsidRDefault="00D73ABF" w:rsidP="00EE4223">
            <w:pPr>
              <w:contextualSpacing/>
              <w:rPr>
                <w:rFonts w:ascii="Arial" w:hAnsi="Arial" w:cs="Arial"/>
                <w:sz w:val="20"/>
                <w:szCs w:val="20"/>
              </w:rPr>
            </w:pPr>
          </w:p>
        </w:tc>
        <w:tc>
          <w:tcPr>
            <w:tcW w:w="1004" w:type="dxa"/>
            <w:tcBorders>
              <w:left w:val="single" w:sz="4" w:space="0" w:color="auto"/>
              <w:bottom w:val="single" w:sz="4" w:space="0" w:color="auto"/>
            </w:tcBorders>
          </w:tcPr>
          <w:p w:rsidR="00D73ABF" w:rsidRDefault="00D73ABF" w:rsidP="00EE4223">
            <w:pPr>
              <w:contextualSpacing/>
              <w:rPr>
                <w:rFonts w:ascii="Arial" w:hAnsi="Arial" w:cs="Arial"/>
                <w:sz w:val="20"/>
                <w:szCs w:val="20"/>
              </w:rPr>
            </w:pPr>
          </w:p>
        </w:tc>
        <w:tc>
          <w:tcPr>
            <w:tcW w:w="837"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4" w:type="dxa"/>
          </w:tcPr>
          <w:p w:rsidR="00D73ABF" w:rsidRDefault="00D73ABF" w:rsidP="00EE4223">
            <w:pPr>
              <w:contextualSpacing/>
              <w:rPr>
                <w:rFonts w:ascii="Arial" w:hAnsi="Arial" w:cs="Arial"/>
                <w:sz w:val="20"/>
                <w:szCs w:val="20"/>
              </w:rPr>
            </w:pPr>
          </w:p>
        </w:tc>
        <w:tc>
          <w:tcPr>
            <w:tcW w:w="795" w:type="dxa"/>
          </w:tcPr>
          <w:p w:rsidR="00D73ABF" w:rsidRDefault="00D73ABF" w:rsidP="00EE4223">
            <w:pPr>
              <w:contextualSpacing/>
              <w:rPr>
                <w:rFonts w:ascii="Arial" w:hAnsi="Arial" w:cs="Arial"/>
                <w:sz w:val="20"/>
                <w:szCs w:val="20"/>
              </w:rPr>
            </w:pPr>
          </w:p>
        </w:tc>
      </w:tr>
      <w:tr w:rsidR="00D73ABF" w:rsidTr="00EE4223">
        <w:trPr>
          <w:jc w:val="center"/>
        </w:trPr>
        <w:tc>
          <w:tcPr>
            <w:tcW w:w="1801" w:type="dxa"/>
            <w:tcBorders>
              <w:left w:val="nil"/>
              <w:bottom w:val="nil"/>
              <w:right w:val="nil"/>
            </w:tcBorders>
          </w:tcPr>
          <w:p w:rsidR="00D73ABF" w:rsidRDefault="00D73ABF" w:rsidP="00EE4223">
            <w:pPr>
              <w:contextualSpacing/>
              <w:rPr>
                <w:rFonts w:ascii="Arial" w:hAnsi="Arial" w:cs="Arial"/>
                <w:sz w:val="16"/>
                <w:szCs w:val="16"/>
              </w:rPr>
            </w:pPr>
          </w:p>
        </w:tc>
        <w:tc>
          <w:tcPr>
            <w:tcW w:w="881" w:type="dxa"/>
            <w:tcBorders>
              <w:left w:val="nil"/>
              <w:bottom w:val="single" w:sz="4" w:space="0" w:color="auto"/>
              <w:right w:val="nil"/>
            </w:tcBorders>
          </w:tcPr>
          <w:p w:rsidR="00D73ABF" w:rsidRDefault="00D73ABF" w:rsidP="00EE4223">
            <w:pPr>
              <w:contextualSpacing/>
              <w:rPr>
                <w:rFonts w:ascii="Arial" w:hAnsi="Arial" w:cs="Arial"/>
                <w:sz w:val="20"/>
                <w:szCs w:val="20"/>
              </w:rPr>
            </w:pPr>
          </w:p>
        </w:tc>
        <w:tc>
          <w:tcPr>
            <w:tcW w:w="1004" w:type="dxa"/>
            <w:tcBorders>
              <w:left w:val="nil"/>
              <w:bottom w:val="single" w:sz="4" w:space="0" w:color="auto"/>
            </w:tcBorders>
          </w:tcPr>
          <w:p w:rsidR="00D73ABF" w:rsidRDefault="00D73ABF" w:rsidP="00EE4223">
            <w:pPr>
              <w:contextualSpacing/>
              <w:rPr>
                <w:rFonts w:ascii="Arial" w:hAnsi="Arial" w:cs="Arial"/>
                <w:sz w:val="20"/>
                <w:szCs w:val="20"/>
              </w:rPr>
            </w:pPr>
          </w:p>
        </w:tc>
        <w:tc>
          <w:tcPr>
            <w:tcW w:w="837" w:type="dxa"/>
            <w:shd w:val="clear" w:color="auto" w:fill="A6A6A6" w:themeFill="background1" w:themeFillShade="A6"/>
          </w:tcPr>
          <w:p w:rsidR="00D73ABF" w:rsidRDefault="00D73ABF" w:rsidP="00EE4223">
            <w:pPr>
              <w:contextualSpacing/>
              <w:rPr>
                <w:rFonts w:ascii="Arial" w:hAnsi="Arial" w:cs="Arial"/>
                <w:sz w:val="20"/>
                <w:szCs w:val="20"/>
              </w:rPr>
            </w:pPr>
          </w:p>
        </w:tc>
        <w:tc>
          <w:tcPr>
            <w:tcW w:w="794" w:type="dxa"/>
            <w:shd w:val="clear" w:color="auto" w:fill="A6A6A6" w:themeFill="background1" w:themeFillShade="A6"/>
          </w:tcPr>
          <w:p w:rsidR="00D73ABF" w:rsidRDefault="00D73ABF" w:rsidP="00EE4223">
            <w:pPr>
              <w:contextualSpacing/>
              <w:rPr>
                <w:rFonts w:ascii="Arial" w:hAnsi="Arial" w:cs="Arial"/>
                <w:sz w:val="20"/>
                <w:szCs w:val="20"/>
              </w:rPr>
            </w:pPr>
          </w:p>
        </w:tc>
        <w:tc>
          <w:tcPr>
            <w:tcW w:w="794" w:type="dxa"/>
            <w:shd w:val="clear" w:color="auto" w:fill="A6A6A6" w:themeFill="background1" w:themeFillShade="A6"/>
          </w:tcPr>
          <w:p w:rsidR="00D73ABF" w:rsidRDefault="00D73ABF" w:rsidP="00EE4223">
            <w:pPr>
              <w:contextualSpacing/>
              <w:rPr>
                <w:rFonts w:ascii="Arial" w:hAnsi="Arial" w:cs="Arial"/>
                <w:sz w:val="20"/>
                <w:szCs w:val="20"/>
              </w:rPr>
            </w:pPr>
          </w:p>
        </w:tc>
        <w:tc>
          <w:tcPr>
            <w:tcW w:w="794" w:type="dxa"/>
            <w:shd w:val="clear" w:color="auto" w:fill="A6A6A6" w:themeFill="background1" w:themeFillShade="A6"/>
          </w:tcPr>
          <w:p w:rsidR="00D73ABF" w:rsidRDefault="00D73ABF" w:rsidP="00EE4223">
            <w:pPr>
              <w:contextualSpacing/>
              <w:rPr>
                <w:rFonts w:ascii="Arial" w:hAnsi="Arial" w:cs="Arial"/>
                <w:sz w:val="20"/>
                <w:szCs w:val="20"/>
              </w:rPr>
            </w:pPr>
          </w:p>
        </w:tc>
        <w:tc>
          <w:tcPr>
            <w:tcW w:w="794" w:type="dxa"/>
            <w:shd w:val="clear" w:color="auto" w:fill="A6A6A6" w:themeFill="background1" w:themeFillShade="A6"/>
          </w:tcPr>
          <w:p w:rsidR="00D73ABF" w:rsidRDefault="00D73ABF" w:rsidP="00EE4223">
            <w:pPr>
              <w:contextualSpacing/>
              <w:rPr>
                <w:rFonts w:ascii="Arial" w:hAnsi="Arial" w:cs="Arial"/>
                <w:sz w:val="20"/>
                <w:szCs w:val="20"/>
              </w:rPr>
            </w:pPr>
          </w:p>
        </w:tc>
        <w:tc>
          <w:tcPr>
            <w:tcW w:w="795" w:type="dxa"/>
            <w:shd w:val="clear" w:color="auto" w:fill="A6A6A6" w:themeFill="background1" w:themeFillShade="A6"/>
          </w:tcPr>
          <w:p w:rsidR="00D73ABF" w:rsidRDefault="00D73ABF" w:rsidP="00EE4223">
            <w:pPr>
              <w:contextualSpacing/>
              <w:rPr>
                <w:rFonts w:ascii="Arial" w:hAnsi="Arial" w:cs="Arial"/>
                <w:sz w:val="20"/>
                <w:szCs w:val="20"/>
              </w:rPr>
            </w:pPr>
          </w:p>
        </w:tc>
      </w:tr>
      <w:tr w:rsidR="00D73ABF" w:rsidTr="00EE4223">
        <w:trPr>
          <w:jc w:val="center"/>
        </w:trPr>
        <w:tc>
          <w:tcPr>
            <w:tcW w:w="1801" w:type="dxa"/>
            <w:tcBorders>
              <w:top w:val="nil"/>
              <w:left w:val="nil"/>
              <w:bottom w:val="nil"/>
              <w:right w:val="single" w:sz="4" w:space="0" w:color="auto"/>
            </w:tcBorders>
          </w:tcPr>
          <w:p w:rsidR="00D73ABF" w:rsidRPr="00485AC6" w:rsidRDefault="00D73ABF" w:rsidP="00EE4223">
            <w:pPr>
              <w:contextualSpacing/>
              <w:rPr>
                <w:rFonts w:ascii="Arial" w:hAnsi="Arial" w:cs="Arial"/>
                <w:sz w:val="16"/>
                <w:szCs w:val="16"/>
              </w:rPr>
            </w:pPr>
          </w:p>
        </w:tc>
        <w:tc>
          <w:tcPr>
            <w:tcW w:w="1885" w:type="dxa"/>
            <w:gridSpan w:val="2"/>
            <w:tcBorders>
              <w:left w:val="single" w:sz="4" w:space="0" w:color="auto"/>
            </w:tcBorders>
          </w:tcPr>
          <w:p w:rsidR="00D73ABF" w:rsidRDefault="00D73ABF" w:rsidP="00EE4223">
            <w:pPr>
              <w:contextualSpacing/>
              <w:rPr>
                <w:rFonts w:ascii="Arial" w:hAnsi="Arial" w:cs="Arial"/>
                <w:sz w:val="20"/>
                <w:szCs w:val="20"/>
              </w:rPr>
            </w:pPr>
            <w:r>
              <w:rPr>
                <w:rFonts w:ascii="Arial" w:hAnsi="Arial" w:cs="Arial"/>
                <w:sz w:val="16"/>
                <w:szCs w:val="16"/>
              </w:rPr>
              <w:t xml:space="preserve">Total </w:t>
            </w:r>
            <w:r w:rsidRPr="00674C12">
              <w:rPr>
                <w:rFonts w:ascii="Arial" w:hAnsi="Arial" w:cs="Arial"/>
                <w:sz w:val="16"/>
                <w:szCs w:val="16"/>
              </w:rPr>
              <w:t>por visita</w:t>
            </w:r>
          </w:p>
        </w:tc>
        <w:tc>
          <w:tcPr>
            <w:tcW w:w="837" w:type="dxa"/>
          </w:tcPr>
          <w:p w:rsidR="00D73ABF" w:rsidRPr="00485AC6" w:rsidRDefault="00D73ABF" w:rsidP="00EE4223">
            <w:pPr>
              <w:contextualSpacing/>
              <w:jc w:val="center"/>
              <w:rPr>
                <w:rFonts w:ascii="Arial" w:hAnsi="Arial" w:cs="Arial"/>
                <w:sz w:val="16"/>
                <w:szCs w:val="16"/>
              </w:rPr>
            </w:pPr>
            <w:r w:rsidRPr="00485AC6">
              <w:rPr>
                <w:rFonts w:ascii="Arial" w:hAnsi="Arial" w:cs="Arial"/>
                <w:sz w:val="16"/>
                <w:szCs w:val="16"/>
              </w:rPr>
              <w:t>A1</w:t>
            </w:r>
          </w:p>
        </w:tc>
        <w:tc>
          <w:tcPr>
            <w:tcW w:w="794" w:type="dxa"/>
          </w:tcPr>
          <w:p w:rsidR="00D73ABF" w:rsidRPr="00485AC6" w:rsidRDefault="00D73ABF" w:rsidP="00EE4223">
            <w:pPr>
              <w:contextualSpacing/>
              <w:jc w:val="center"/>
              <w:rPr>
                <w:rFonts w:ascii="Arial" w:hAnsi="Arial" w:cs="Arial"/>
                <w:sz w:val="16"/>
                <w:szCs w:val="16"/>
              </w:rPr>
            </w:pPr>
            <w:r w:rsidRPr="00485AC6">
              <w:rPr>
                <w:rFonts w:ascii="Arial" w:hAnsi="Arial" w:cs="Arial"/>
                <w:sz w:val="16"/>
                <w:szCs w:val="16"/>
              </w:rPr>
              <w:t>B1</w:t>
            </w:r>
          </w:p>
        </w:tc>
        <w:tc>
          <w:tcPr>
            <w:tcW w:w="794" w:type="dxa"/>
          </w:tcPr>
          <w:p w:rsidR="00D73ABF" w:rsidRPr="00485AC6" w:rsidRDefault="00D73ABF" w:rsidP="00EE4223">
            <w:pPr>
              <w:contextualSpacing/>
              <w:jc w:val="center"/>
              <w:rPr>
                <w:rFonts w:ascii="Arial" w:hAnsi="Arial" w:cs="Arial"/>
                <w:sz w:val="16"/>
                <w:szCs w:val="16"/>
              </w:rPr>
            </w:pPr>
            <w:r>
              <w:rPr>
                <w:rFonts w:ascii="Arial" w:hAnsi="Arial" w:cs="Arial"/>
                <w:sz w:val="16"/>
                <w:szCs w:val="16"/>
              </w:rPr>
              <w:t>C1</w:t>
            </w:r>
          </w:p>
        </w:tc>
        <w:tc>
          <w:tcPr>
            <w:tcW w:w="794" w:type="dxa"/>
          </w:tcPr>
          <w:p w:rsidR="00D73ABF" w:rsidRPr="00485AC6" w:rsidRDefault="00D73ABF" w:rsidP="00EE4223">
            <w:pPr>
              <w:contextualSpacing/>
              <w:jc w:val="center"/>
              <w:rPr>
                <w:rFonts w:ascii="Arial" w:hAnsi="Arial" w:cs="Arial"/>
                <w:sz w:val="16"/>
                <w:szCs w:val="16"/>
              </w:rPr>
            </w:pPr>
            <w:r>
              <w:rPr>
                <w:rFonts w:ascii="Arial" w:hAnsi="Arial" w:cs="Arial"/>
                <w:sz w:val="16"/>
                <w:szCs w:val="16"/>
              </w:rPr>
              <w:t>…</w:t>
            </w:r>
          </w:p>
        </w:tc>
        <w:tc>
          <w:tcPr>
            <w:tcW w:w="794" w:type="dxa"/>
          </w:tcPr>
          <w:p w:rsidR="00D73ABF" w:rsidRPr="00485AC6" w:rsidRDefault="00D73ABF" w:rsidP="00EE4223">
            <w:pPr>
              <w:contextualSpacing/>
              <w:jc w:val="center"/>
              <w:rPr>
                <w:rFonts w:ascii="Arial" w:hAnsi="Arial" w:cs="Arial"/>
                <w:sz w:val="16"/>
                <w:szCs w:val="16"/>
              </w:rPr>
            </w:pPr>
          </w:p>
        </w:tc>
        <w:tc>
          <w:tcPr>
            <w:tcW w:w="795" w:type="dxa"/>
          </w:tcPr>
          <w:p w:rsidR="00D73ABF" w:rsidRPr="00485AC6" w:rsidRDefault="00D73ABF" w:rsidP="00EE4223">
            <w:pPr>
              <w:contextualSpacing/>
              <w:jc w:val="center"/>
              <w:rPr>
                <w:rFonts w:ascii="Arial" w:hAnsi="Arial" w:cs="Arial"/>
                <w:sz w:val="16"/>
                <w:szCs w:val="16"/>
              </w:rPr>
            </w:pPr>
          </w:p>
        </w:tc>
      </w:tr>
      <w:tr w:rsidR="00D73ABF" w:rsidTr="00EE4223">
        <w:trPr>
          <w:jc w:val="center"/>
        </w:trPr>
        <w:tc>
          <w:tcPr>
            <w:tcW w:w="1801" w:type="dxa"/>
            <w:tcBorders>
              <w:top w:val="nil"/>
              <w:left w:val="nil"/>
              <w:bottom w:val="nil"/>
              <w:right w:val="single" w:sz="4" w:space="0" w:color="auto"/>
            </w:tcBorders>
          </w:tcPr>
          <w:p w:rsidR="00D73ABF" w:rsidRPr="00485AC6" w:rsidRDefault="00D73ABF" w:rsidP="00EE4223">
            <w:pPr>
              <w:contextualSpacing/>
              <w:rPr>
                <w:rFonts w:ascii="Arial" w:hAnsi="Arial" w:cs="Arial"/>
                <w:sz w:val="16"/>
                <w:szCs w:val="16"/>
              </w:rPr>
            </w:pPr>
          </w:p>
        </w:tc>
        <w:tc>
          <w:tcPr>
            <w:tcW w:w="1885" w:type="dxa"/>
            <w:gridSpan w:val="2"/>
            <w:tcBorders>
              <w:left w:val="single" w:sz="4" w:space="0" w:color="auto"/>
            </w:tcBorders>
          </w:tcPr>
          <w:p w:rsidR="00D73ABF" w:rsidRDefault="00D73ABF" w:rsidP="00EE4223">
            <w:pPr>
              <w:contextualSpacing/>
              <w:rPr>
                <w:rFonts w:ascii="Arial" w:hAnsi="Arial" w:cs="Arial"/>
                <w:sz w:val="20"/>
                <w:szCs w:val="20"/>
              </w:rPr>
            </w:pPr>
            <w:r w:rsidRPr="00674C12">
              <w:rPr>
                <w:rFonts w:ascii="Arial" w:hAnsi="Arial" w:cs="Arial"/>
                <w:sz w:val="16"/>
                <w:szCs w:val="16"/>
              </w:rPr>
              <w:t>Overhead</w:t>
            </w:r>
            <w:r>
              <w:rPr>
                <w:rFonts w:ascii="Arial" w:hAnsi="Arial" w:cs="Arial"/>
                <w:sz w:val="16"/>
                <w:szCs w:val="16"/>
              </w:rPr>
              <w:t xml:space="preserve"> (20%)</w:t>
            </w:r>
          </w:p>
        </w:tc>
        <w:tc>
          <w:tcPr>
            <w:tcW w:w="837" w:type="dxa"/>
          </w:tcPr>
          <w:p w:rsidR="00D73ABF" w:rsidRPr="00485AC6" w:rsidRDefault="00D73ABF" w:rsidP="00EE4223">
            <w:pPr>
              <w:contextualSpacing/>
              <w:jc w:val="center"/>
              <w:rPr>
                <w:rFonts w:ascii="Arial" w:hAnsi="Arial" w:cs="Arial"/>
                <w:sz w:val="16"/>
                <w:szCs w:val="16"/>
              </w:rPr>
            </w:pPr>
            <w:r w:rsidRPr="00485AC6">
              <w:rPr>
                <w:rFonts w:ascii="Arial" w:hAnsi="Arial" w:cs="Arial"/>
                <w:sz w:val="16"/>
                <w:szCs w:val="16"/>
              </w:rPr>
              <w:t>A2</w:t>
            </w:r>
          </w:p>
        </w:tc>
        <w:tc>
          <w:tcPr>
            <w:tcW w:w="794" w:type="dxa"/>
          </w:tcPr>
          <w:p w:rsidR="00D73ABF" w:rsidRPr="00485AC6" w:rsidRDefault="00D73ABF" w:rsidP="00EE4223">
            <w:pPr>
              <w:contextualSpacing/>
              <w:jc w:val="center"/>
              <w:rPr>
                <w:rFonts w:ascii="Arial" w:hAnsi="Arial" w:cs="Arial"/>
                <w:sz w:val="16"/>
                <w:szCs w:val="16"/>
              </w:rPr>
            </w:pPr>
            <w:r w:rsidRPr="00485AC6">
              <w:rPr>
                <w:rFonts w:ascii="Arial" w:hAnsi="Arial" w:cs="Arial"/>
                <w:sz w:val="16"/>
                <w:szCs w:val="16"/>
              </w:rPr>
              <w:t>B2</w:t>
            </w:r>
          </w:p>
        </w:tc>
        <w:tc>
          <w:tcPr>
            <w:tcW w:w="794" w:type="dxa"/>
          </w:tcPr>
          <w:p w:rsidR="00D73ABF" w:rsidRPr="00485AC6" w:rsidRDefault="00D73ABF" w:rsidP="00EE4223">
            <w:pPr>
              <w:contextualSpacing/>
              <w:jc w:val="center"/>
              <w:rPr>
                <w:rFonts w:ascii="Arial" w:hAnsi="Arial" w:cs="Arial"/>
                <w:sz w:val="16"/>
                <w:szCs w:val="16"/>
              </w:rPr>
            </w:pPr>
            <w:r>
              <w:rPr>
                <w:rFonts w:ascii="Arial" w:hAnsi="Arial" w:cs="Arial"/>
                <w:sz w:val="16"/>
                <w:szCs w:val="16"/>
              </w:rPr>
              <w:t>C2</w:t>
            </w:r>
          </w:p>
        </w:tc>
        <w:tc>
          <w:tcPr>
            <w:tcW w:w="794" w:type="dxa"/>
          </w:tcPr>
          <w:p w:rsidR="00D73ABF" w:rsidRPr="00485AC6" w:rsidRDefault="00D73ABF" w:rsidP="00EE4223">
            <w:pPr>
              <w:contextualSpacing/>
              <w:jc w:val="center"/>
              <w:rPr>
                <w:rFonts w:ascii="Arial" w:hAnsi="Arial" w:cs="Arial"/>
                <w:sz w:val="16"/>
                <w:szCs w:val="16"/>
              </w:rPr>
            </w:pPr>
            <w:r>
              <w:rPr>
                <w:rFonts w:ascii="Arial" w:hAnsi="Arial" w:cs="Arial"/>
                <w:sz w:val="16"/>
                <w:szCs w:val="16"/>
              </w:rPr>
              <w:t>…</w:t>
            </w:r>
          </w:p>
        </w:tc>
        <w:tc>
          <w:tcPr>
            <w:tcW w:w="794" w:type="dxa"/>
          </w:tcPr>
          <w:p w:rsidR="00D73ABF" w:rsidRPr="00485AC6" w:rsidRDefault="00D73ABF" w:rsidP="00EE4223">
            <w:pPr>
              <w:contextualSpacing/>
              <w:jc w:val="center"/>
              <w:rPr>
                <w:rFonts w:ascii="Arial" w:hAnsi="Arial" w:cs="Arial"/>
                <w:sz w:val="16"/>
                <w:szCs w:val="16"/>
              </w:rPr>
            </w:pPr>
          </w:p>
        </w:tc>
        <w:tc>
          <w:tcPr>
            <w:tcW w:w="795" w:type="dxa"/>
          </w:tcPr>
          <w:p w:rsidR="00D73ABF" w:rsidRPr="00485AC6" w:rsidRDefault="00D73ABF" w:rsidP="00EE4223">
            <w:pPr>
              <w:contextualSpacing/>
              <w:jc w:val="center"/>
              <w:rPr>
                <w:rFonts w:ascii="Arial" w:hAnsi="Arial" w:cs="Arial"/>
                <w:sz w:val="16"/>
                <w:szCs w:val="16"/>
              </w:rPr>
            </w:pPr>
          </w:p>
        </w:tc>
      </w:tr>
    </w:tbl>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p w:rsidR="00D73ABF" w:rsidRDefault="00D73ABF" w:rsidP="00D73ABF">
      <w:pPr>
        <w:spacing w:line="240" w:lineRule="auto"/>
        <w:contextualSpacing/>
        <w:rPr>
          <w:rFonts w:ascii="Arial" w:hAnsi="Arial" w:cs="Arial"/>
          <w:sz w:val="20"/>
          <w:szCs w:val="20"/>
        </w:rPr>
      </w:pPr>
    </w:p>
    <w:tbl>
      <w:tblPr>
        <w:tblStyle w:val="Tablaconcuadrcula"/>
        <w:tblW w:w="0" w:type="auto"/>
        <w:tblInd w:w="1271" w:type="dxa"/>
        <w:tblLook w:val="04A0" w:firstRow="1" w:lastRow="0" w:firstColumn="1" w:lastColumn="0" w:noHBand="0" w:noVBand="1"/>
      </w:tblPr>
      <w:tblGrid>
        <w:gridCol w:w="2976"/>
        <w:gridCol w:w="2836"/>
      </w:tblGrid>
      <w:tr w:rsidR="00D73ABF" w:rsidTr="00EE4223">
        <w:trPr>
          <w:trHeight w:val="569"/>
        </w:trPr>
        <w:tc>
          <w:tcPr>
            <w:tcW w:w="2976" w:type="dxa"/>
          </w:tcPr>
          <w:p w:rsidR="00D73ABF" w:rsidRPr="00485AC6" w:rsidRDefault="00D73ABF" w:rsidP="00EE4223">
            <w:pPr>
              <w:contextualSpacing/>
              <w:rPr>
                <w:rFonts w:ascii="Arial" w:hAnsi="Arial" w:cs="Arial"/>
                <w:b/>
                <w:sz w:val="16"/>
                <w:szCs w:val="16"/>
              </w:rPr>
            </w:pPr>
            <w:r w:rsidRPr="00485AC6">
              <w:rPr>
                <w:rFonts w:ascii="Arial" w:hAnsi="Arial" w:cs="Arial"/>
                <w:b/>
                <w:sz w:val="16"/>
                <w:szCs w:val="16"/>
              </w:rPr>
              <w:t>Presupuesto por paciente (incluyendo todas las visitas de estudio)</w:t>
            </w:r>
          </w:p>
        </w:tc>
        <w:tc>
          <w:tcPr>
            <w:tcW w:w="2836" w:type="dxa"/>
            <w:vAlign w:val="center"/>
          </w:tcPr>
          <w:p w:rsidR="00D73ABF" w:rsidRPr="00485AC6" w:rsidRDefault="00D73ABF" w:rsidP="00EE4223">
            <w:pPr>
              <w:contextualSpacing/>
              <w:jc w:val="center"/>
              <w:rPr>
                <w:rFonts w:ascii="Arial" w:hAnsi="Arial" w:cs="Arial"/>
                <w:sz w:val="16"/>
                <w:szCs w:val="16"/>
              </w:rPr>
            </w:pPr>
            <w:r>
              <w:rPr>
                <w:rFonts w:ascii="Arial" w:hAnsi="Arial" w:cs="Arial"/>
                <w:sz w:val="16"/>
                <w:szCs w:val="16"/>
              </w:rPr>
              <w:t>A1 + B1 + C1 + ….</w:t>
            </w:r>
          </w:p>
        </w:tc>
      </w:tr>
      <w:tr w:rsidR="00D73ABF" w:rsidTr="00EE4223">
        <w:tc>
          <w:tcPr>
            <w:tcW w:w="2976" w:type="dxa"/>
          </w:tcPr>
          <w:p w:rsidR="00D73ABF" w:rsidRPr="00485AC6" w:rsidRDefault="00D73ABF" w:rsidP="00EE4223">
            <w:pPr>
              <w:contextualSpacing/>
              <w:rPr>
                <w:rFonts w:ascii="Arial" w:hAnsi="Arial" w:cs="Arial"/>
                <w:b/>
                <w:sz w:val="16"/>
                <w:szCs w:val="16"/>
              </w:rPr>
            </w:pPr>
            <w:r w:rsidRPr="00485AC6">
              <w:rPr>
                <w:rFonts w:ascii="Arial" w:hAnsi="Arial" w:cs="Arial"/>
                <w:b/>
                <w:sz w:val="16"/>
                <w:szCs w:val="16"/>
              </w:rPr>
              <w:t xml:space="preserve">Overhead por Paciente (20 % del presupuesto </w:t>
            </w:r>
            <w:r>
              <w:rPr>
                <w:rFonts w:ascii="Arial" w:hAnsi="Arial" w:cs="Arial"/>
                <w:b/>
                <w:sz w:val="16"/>
                <w:szCs w:val="16"/>
              </w:rPr>
              <w:t>ejecutado</w:t>
            </w:r>
            <w:r w:rsidRPr="00485AC6">
              <w:rPr>
                <w:rFonts w:ascii="Arial" w:hAnsi="Arial" w:cs="Arial"/>
                <w:b/>
                <w:sz w:val="16"/>
                <w:szCs w:val="16"/>
              </w:rPr>
              <w:t>)</w:t>
            </w:r>
          </w:p>
          <w:p w:rsidR="00D73ABF" w:rsidRPr="00485AC6" w:rsidRDefault="00D73ABF" w:rsidP="00EE4223">
            <w:pPr>
              <w:contextualSpacing/>
              <w:rPr>
                <w:rFonts w:ascii="Arial" w:hAnsi="Arial" w:cs="Arial"/>
                <w:b/>
                <w:sz w:val="16"/>
                <w:szCs w:val="16"/>
              </w:rPr>
            </w:pPr>
          </w:p>
        </w:tc>
        <w:tc>
          <w:tcPr>
            <w:tcW w:w="2836" w:type="dxa"/>
            <w:vAlign w:val="center"/>
          </w:tcPr>
          <w:p w:rsidR="00D73ABF" w:rsidRPr="00485AC6" w:rsidRDefault="00D73ABF" w:rsidP="00EE4223">
            <w:pPr>
              <w:contextualSpacing/>
              <w:jc w:val="center"/>
              <w:rPr>
                <w:rFonts w:ascii="Arial" w:hAnsi="Arial" w:cs="Arial"/>
                <w:sz w:val="16"/>
                <w:szCs w:val="16"/>
              </w:rPr>
            </w:pPr>
            <w:r>
              <w:rPr>
                <w:rFonts w:ascii="Arial" w:hAnsi="Arial" w:cs="Arial"/>
                <w:sz w:val="16"/>
                <w:szCs w:val="16"/>
              </w:rPr>
              <w:t>A2 + B2 + C2 + ….</w:t>
            </w:r>
          </w:p>
        </w:tc>
      </w:tr>
    </w:tbl>
    <w:p w:rsidR="00D73ABF" w:rsidRPr="00EF028A" w:rsidRDefault="00D73ABF" w:rsidP="00D73ABF">
      <w:pPr>
        <w:spacing w:line="240" w:lineRule="auto"/>
        <w:contextualSpacing/>
        <w:rPr>
          <w:rFonts w:ascii="Arial" w:hAnsi="Arial" w:cs="Arial"/>
          <w:sz w:val="20"/>
          <w:szCs w:val="20"/>
        </w:rPr>
      </w:pPr>
    </w:p>
    <w:p w:rsidR="00CB3013" w:rsidRDefault="00CB3013">
      <w:bookmarkStart w:id="1" w:name="_GoBack"/>
      <w:bookmarkEnd w:id="1"/>
    </w:p>
    <w:sectPr w:rsidR="00CB301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D46E3"/>
    <w:multiLevelType w:val="hybridMultilevel"/>
    <w:tmpl w:val="56BE275C"/>
    <w:lvl w:ilvl="0" w:tplc="B40CCA7A">
      <w:start w:val="4"/>
      <w:numFmt w:val="bullet"/>
      <w:lvlText w:val="-"/>
      <w:lvlJc w:val="left"/>
      <w:pPr>
        <w:ind w:left="720" w:hanging="360"/>
      </w:pPr>
      <w:rPr>
        <w:rFonts w:ascii="Arial" w:eastAsiaTheme="minorHAnsi" w:hAnsi="Arial" w:cs="Aria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8630E37"/>
    <w:multiLevelType w:val="hybridMultilevel"/>
    <w:tmpl w:val="8492349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5D7B7F50"/>
    <w:multiLevelType w:val="hybridMultilevel"/>
    <w:tmpl w:val="63925418"/>
    <w:lvl w:ilvl="0" w:tplc="68A62268">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5E750863"/>
    <w:multiLevelType w:val="hybridMultilevel"/>
    <w:tmpl w:val="1C2059FC"/>
    <w:lvl w:ilvl="0" w:tplc="77BE48FA">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ABF"/>
    <w:rsid w:val="00CB3013"/>
    <w:rsid w:val="00D73AB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D7B432-9922-4047-A30B-B106C8667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3AB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D73ABF"/>
    <w:pPr>
      <w:ind w:left="720"/>
      <w:contextualSpacing/>
    </w:pPr>
  </w:style>
  <w:style w:type="table" w:styleId="Tablaconcuadrcula">
    <w:name w:val="Table Grid"/>
    <w:basedOn w:val="Tablanormal"/>
    <w:uiPriority w:val="39"/>
    <w:rsid w:val="00D73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D73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2754</Words>
  <Characters>15147</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Alvarez Arroyo Violeta Nancy</dc:creator>
  <cp:keywords/>
  <dc:description/>
  <cp:lastModifiedBy>Alvarez Arroyo Violeta Nancy</cp:lastModifiedBy>
  <cp:revision>1</cp:revision>
  <dcterms:created xsi:type="dcterms:W3CDTF">2019-06-10T21:04:00Z</dcterms:created>
  <dcterms:modified xsi:type="dcterms:W3CDTF">2019-06-10T21:06:00Z</dcterms:modified>
</cp:coreProperties>
</file>