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_21_Final_Ensayo"/>
      <w:r>
        <w:rPr>
          <w:rFonts w:ascii="Arial" w:hAnsi="Arial" w:cs="Arial"/>
          <w:b/>
          <w:bCs/>
          <w:spacing w:val="-9"/>
        </w:rPr>
        <w:t>ANEXO 19</w:t>
      </w:r>
    </w:p>
    <w:bookmarkEnd w:id="0"/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MODELO DE INFORME FINAL DE CENTRO DE INVESTIGACIÓN PARA ENSAYO CLÍNICO</w:t>
      </w: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8401" w:type="dxa"/>
        <w:tblLook w:val="04A0" w:firstRow="1" w:lastRow="0" w:firstColumn="1" w:lastColumn="0" w:noHBand="0" w:noVBand="1"/>
      </w:tblPr>
      <w:tblGrid>
        <w:gridCol w:w="4687"/>
        <w:gridCol w:w="3714"/>
      </w:tblGrid>
      <w:tr w:rsidR="00E43CB1" w:rsidTr="00EE4223">
        <w:tc>
          <w:tcPr>
            <w:tcW w:w="8401" w:type="dxa"/>
            <w:gridSpan w:val="2"/>
            <w:vAlign w:val="center"/>
          </w:tcPr>
          <w:p w:rsidR="00E43CB1" w:rsidRPr="00CF7160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 w:rsidRPr="00CF7160">
              <w:rPr>
                <w:rFonts w:ascii="Arial" w:hAnsi="Arial" w:cs="Arial"/>
                <w:b/>
                <w:bCs/>
                <w:spacing w:val="-9"/>
              </w:rPr>
              <w:t>Datos del estudio</w:t>
            </w: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 w:rsidRPr="00CF7160">
              <w:rPr>
                <w:rFonts w:ascii="Arial" w:hAnsi="Arial" w:cs="Arial"/>
                <w:bCs/>
                <w:spacing w:val="-9"/>
              </w:rPr>
              <w:t>Fecha del informe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Pr="00CF7160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Título del estudio</w:t>
            </w:r>
          </w:p>
        </w:tc>
        <w:tc>
          <w:tcPr>
            <w:tcW w:w="3714" w:type="dxa"/>
            <w:vAlign w:val="center"/>
          </w:tcPr>
          <w:p w:rsidR="00E43CB1" w:rsidRPr="00CF7160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Código internacional del estudio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Código del estudio en el INS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Producto en investigación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Fase del estudio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Patrocinador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Organización de investigación por contrato (OIC)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Centro de investigación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Investigador principal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Investigador (es) secundario (s) a la fecha del informe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 aprobación inicial por parte del CIEI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las renovaciones por parte del CIEI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expiración de la última renovación por parte del CIEI</w:t>
            </w:r>
          </w:p>
        </w:tc>
        <w:tc>
          <w:tcPr>
            <w:tcW w:w="3714" w:type="dxa"/>
            <w:vAlign w:val="center"/>
          </w:tcPr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Situación final en el centro de investigación</w:t>
            </w:r>
          </w:p>
        </w:tc>
        <w:tc>
          <w:tcPr>
            <w:tcW w:w="3714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proofErr w:type="gramStart"/>
            <w:r>
              <w:rPr>
                <w:rFonts w:ascii="Arial" w:hAnsi="Arial" w:cs="Arial"/>
                <w:bCs/>
                <w:spacing w:val="-9"/>
              </w:rPr>
              <w:t xml:space="preserve">(  </w:t>
            </w:r>
            <w:proofErr w:type="gramEnd"/>
            <w:r>
              <w:rPr>
                <w:rFonts w:ascii="Arial" w:hAnsi="Arial" w:cs="Arial"/>
                <w:bCs/>
                <w:spacing w:val="-9"/>
              </w:rPr>
              <w:t xml:space="preserve">  ) Se cumplió con el desarrollo del protocolo</w:t>
            </w:r>
          </w:p>
          <w:p w:rsidR="00E43CB1" w:rsidRPr="00283ADC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(    ) Cancelación anticipada de las actividades del estudio</w:t>
            </w: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inicio de actividades de selección en el centro de investigación</w:t>
            </w:r>
          </w:p>
        </w:tc>
        <w:tc>
          <w:tcPr>
            <w:tcW w:w="3714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 última visita del último sujeto de investigación en el centro de investigación</w:t>
            </w:r>
          </w:p>
        </w:tc>
        <w:tc>
          <w:tcPr>
            <w:tcW w:w="3714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c>
          <w:tcPr>
            <w:tcW w:w="4687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 visita de cierre realizada por el monitor</w:t>
            </w:r>
          </w:p>
        </w:tc>
        <w:tc>
          <w:tcPr>
            <w:tcW w:w="3714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</w:tbl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8401" w:type="dxa"/>
        <w:tblLook w:val="04A0" w:firstRow="1" w:lastRow="0" w:firstColumn="1" w:lastColumn="0" w:noHBand="0" w:noVBand="1"/>
      </w:tblPr>
      <w:tblGrid>
        <w:gridCol w:w="4248"/>
        <w:gridCol w:w="4111"/>
        <w:gridCol w:w="42"/>
      </w:tblGrid>
      <w:tr w:rsidR="00E43CB1" w:rsidTr="00EE4223">
        <w:tc>
          <w:tcPr>
            <w:tcW w:w="8401" w:type="dxa"/>
            <w:gridSpan w:val="3"/>
            <w:vAlign w:val="center"/>
          </w:tcPr>
          <w:p w:rsidR="00E43CB1" w:rsidRPr="00CF7160" w:rsidRDefault="00E43CB1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  <w:r w:rsidRPr="00CF7160">
              <w:rPr>
                <w:rFonts w:ascii="Arial" w:hAnsi="Arial" w:cs="Arial"/>
                <w:b/>
                <w:bCs/>
                <w:spacing w:val="-9"/>
              </w:rPr>
              <w:t>Sujetos de investigación</w:t>
            </w: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Pr="00CF7160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tamizados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fallaron en la selección (</w:t>
            </w:r>
            <w:proofErr w:type="spellStart"/>
            <w:r w:rsidRPr="00CF7160">
              <w:rPr>
                <w:rFonts w:ascii="Arial" w:hAnsi="Arial" w:cs="Arial"/>
                <w:bCs/>
                <w:i/>
                <w:spacing w:val="-9"/>
              </w:rPr>
              <w:t>screen</w:t>
            </w:r>
            <w:proofErr w:type="spellEnd"/>
            <w:r w:rsidRPr="00CF7160">
              <w:rPr>
                <w:rFonts w:ascii="Arial" w:hAnsi="Arial" w:cs="Arial"/>
                <w:bCs/>
                <w:i/>
                <w:spacing w:val="-9"/>
              </w:rPr>
              <w:t xml:space="preserve"> </w:t>
            </w:r>
            <w:proofErr w:type="spellStart"/>
            <w:r w:rsidRPr="00CF7160">
              <w:rPr>
                <w:rFonts w:ascii="Arial" w:hAnsi="Arial" w:cs="Arial"/>
                <w:bCs/>
                <w:i/>
                <w:spacing w:val="-9"/>
              </w:rPr>
              <w:t>failure</w:t>
            </w:r>
            <w:proofErr w:type="spellEnd"/>
            <w:r>
              <w:rPr>
                <w:rFonts w:ascii="Arial" w:hAnsi="Arial" w:cs="Arial"/>
                <w:bCs/>
                <w:spacing w:val="-9"/>
              </w:rPr>
              <w:t>)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Pr="00CF7160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enrolados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mujeres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hombres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Edad mínima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Edad máxima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Pr="00CF7160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completaron el estudio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completaron el tratamiento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E43CB1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E43CB1" w:rsidRDefault="00E43CB1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se retiraron/abandonaron el estudio</w:t>
            </w:r>
          </w:p>
        </w:tc>
        <w:tc>
          <w:tcPr>
            <w:tcW w:w="4111" w:type="dxa"/>
            <w:vAlign w:val="center"/>
          </w:tcPr>
          <w:p w:rsidR="00E43CB1" w:rsidRDefault="00E43CB1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</w:tbl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pPr w:leftFromText="141" w:rightFromText="141" w:vertAnchor="text" w:horzAnchor="margin" w:tblpY="40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2477"/>
        <w:gridCol w:w="1559"/>
        <w:gridCol w:w="2971"/>
      </w:tblGrid>
      <w:tr w:rsidR="00E43CB1" w:rsidRPr="00CF7160" w:rsidTr="00EE4223">
        <w:trPr>
          <w:trHeight w:val="355"/>
        </w:trPr>
        <w:tc>
          <w:tcPr>
            <w:tcW w:w="5000" w:type="pct"/>
            <w:gridSpan w:val="4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  <w:b/>
              </w:rPr>
            </w:pPr>
            <w:r w:rsidRPr="00CF7160">
              <w:rPr>
                <w:rFonts w:ascii="Arial" w:hAnsi="Arial" w:cs="Arial"/>
                <w:b/>
              </w:rPr>
              <w:lastRenderedPageBreak/>
              <w:t>E</w:t>
            </w:r>
            <w:r>
              <w:rPr>
                <w:rFonts w:ascii="Arial" w:hAnsi="Arial" w:cs="Arial"/>
                <w:b/>
              </w:rPr>
              <w:t>ventos adversos no serios relacionados al producto en investigación</w:t>
            </w:r>
          </w:p>
        </w:tc>
      </w:tr>
      <w:tr w:rsidR="00E43CB1" w:rsidRPr="00CF7160" w:rsidTr="00EE4223">
        <w:trPr>
          <w:trHeight w:val="355"/>
        </w:trPr>
        <w:tc>
          <w:tcPr>
            <w:tcW w:w="3251" w:type="pct"/>
            <w:gridSpan w:val="3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de eventos adversos no serios relacionados al producto de investigación</w:t>
            </w:r>
          </w:p>
        </w:tc>
        <w:tc>
          <w:tcPr>
            <w:tcW w:w="1749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E43CB1" w:rsidRPr="00CF7160" w:rsidTr="00EE4223">
        <w:trPr>
          <w:trHeight w:val="331"/>
        </w:trPr>
        <w:tc>
          <w:tcPr>
            <w:tcW w:w="875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Código de identificación del paciente</w:t>
            </w:r>
          </w:p>
        </w:tc>
        <w:tc>
          <w:tcPr>
            <w:tcW w:w="145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Evento Adverso</w:t>
            </w:r>
            <w:r>
              <w:rPr>
                <w:rFonts w:ascii="Arial" w:hAnsi="Arial" w:cs="Arial"/>
                <w:sz w:val="20"/>
                <w:szCs w:val="20"/>
              </w:rPr>
              <w:t xml:space="preserve"> No</w:t>
            </w:r>
            <w:r w:rsidRPr="00CF7160">
              <w:rPr>
                <w:rFonts w:ascii="Arial" w:hAnsi="Arial" w:cs="Arial"/>
                <w:sz w:val="20"/>
                <w:szCs w:val="20"/>
              </w:rPr>
              <w:t xml:space="preserve"> Serio</w:t>
            </w:r>
          </w:p>
        </w:tc>
        <w:tc>
          <w:tcPr>
            <w:tcW w:w="91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Fecha (</w:t>
            </w:r>
            <w:proofErr w:type="spellStart"/>
            <w:r w:rsidRPr="00CF7160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F7160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CF716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CF71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49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Desenlace del evento</w:t>
            </w:r>
          </w:p>
        </w:tc>
      </w:tr>
      <w:tr w:rsidR="00E43CB1" w:rsidRPr="00CF7160" w:rsidTr="00EE4223">
        <w:trPr>
          <w:trHeight w:val="366"/>
        </w:trPr>
        <w:tc>
          <w:tcPr>
            <w:tcW w:w="875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45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91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49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E43CB1" w:rsidRPr="00CF7160" w:rsidTr="00EE4223">
        <w:trPr>
          <w:trHeight w:val="331"/>
        </w:trPr>
        <w:tc>
          <w:tcPr>
            <w:tcW w:w="875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45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91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49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E43CB1" w:rsidRPr="00CF7160" w:rsidTr="00EE4223">
        <w:trPr>
          <w:trHeight w:val="348"/>
        </w:trPr>
        <w:tc>
          <w:tcPr>
            <w:tcW w:w="875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45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918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749" w:type="pct"/>
            <w:shd w:val="clear" w:color="auto" w:fill="auto"/>
          </w:tcPr>
          <w:p w:rsidR="00E43CB1" w:rsidRPr="00CF7160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pPr w:leftFromText="141" w:rightFromText="141" w:vertAnchor="text" w:horzAnchor="margin" w:tblpY="2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964"/>
        <w:gridCol w:w="795"/>
        <w:gridCol w:w="561"/>
        <w:gridCol w:w="1354"/>
        <w:gridCol w:w="2332"/>
      </w:tblGrid>
      <w:tr w:rsidR="00E43CB1" w:rsidRPr="00EC4269" w:rsidTr="00EE4223">
        <w:trPr>
          <w:trHeight w:val="355"/>
        </w:trPr>
        <w:tc>
          <w:tcPr>
            <w:tcW w:w="5000" w:type="pct"/>
            <w:gridSpan w:val="6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  <w:b/>
              </w:rPr>
            </w:pPr>
            <w:r w:rsidRPr="00EC4269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ventos adversos serios (EAS)</w:t>
            </w:r>
          </w:p>
        </w:tc>
      </w:tr>
      <w:tr w:rsidR="00E43CB1" w:rsidRPr="00EC4269" w:rsidTr="00EE4223">
        <w:trPr>
          <w:trHeight w:val="355"/>
        </w:trPr>
        <w:tc>
          <w:tcPr>
            <w:tcW w:w="2500" w:type="pct"/>
            <w:gridSpan w:val="3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  <w:r w:rsidRPr="00EC4269">
              <w:rPr>
                <w:rFonts w:ascii="Arial" w:hAnsi="Arial" w:cs="Arial"/>
              </w:rPr>
              <w:t xml:space="preserve">Total de EAS </w:t>
            </w:r>
          </w:p>
        </w:tc>
        <w:tc>
          <w:tcPr>
            <w:tcW w:w="2500" w:type="pct"/>
            <w:gridSpan w:val="3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43CB1" w:rsidRPr="00EC4269" w:rsidTr="00EE4223">
        <w:trPr>
          <w:trHeight w:val="331"/>
        </w:trPr>
        <w:tc>
          <w:tcPr>
            <w:tcW w:w="87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Código de identificación del paciente</w:t>
            </w:r>
          </w:p>
        </w:tc>
        <w:tc>
          <w:tcPr>
            <w:tcW w:w="115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Evento Adverso Serio</w:t>
            </w:r>
          </w:p>
        </w:tc>
        <w:tc>
          <w:tcPr>
            <w:tcW w:w="798" w:type="pct"/>
            <w:gridSpan w:val="2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Fecha (</w:t>
            </w:r>
            <w:proofErr w:type="spellStart"/>
            <w:r w:rsidRPr="00EC4269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EC4269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EC4269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EC426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97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Desenlace del evento</w:t>
            </w:r>
          </w:p>
        </w:tc>
        <w:tc>
          <w:tcPr>
            <w:tcW w:w="1373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Relación con producto en investigación</w:t>
            </w:r>
          </w:p>
        </w:tc>
      </w:tr>
      <w:tr w:rsidR="00E43CB1" w:rsidRPr="00EC4269" w:rsidTr="00EE4223">
        <w:trPr>
          <w:trHeight w:val="366"/>
        </w:trPr>
        <w:tc>
          <w:tcPr>
            <w:tcW w:w="87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E43CB1" w:rsidRPr="00EC4269" w:rsidTr="00EE4223">
        <w:trPr>
          <w:trHeight w:val="331"/>
        </w:trPr>
        <w:tc>
          <w:tcPr>
            <w:tcW w:w="87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E43CB1" w:rsidRPr="00EC4269" w:rsidTr="00EE4223">
        <w:trPr>
          <w:trHeight w:val="348"/>
        </w:trPr>
        <w:tc>
          <w:tcPr>
            <w:tcW w:w="87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E43CB1" w:rsidRPr="00EC4269" w:rsidRDefault="00E43CB1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:rsidR="00E43CB1" w:rsidRPr="00553702" w:rsidRDefault="00E43CB1" w:rsidP="00E43CB1">
      <w:pPr>
        <w:rPr>
          <w:rFonts w:ascii="Arial" w:hAnsi="Arial" w:cs="Arial"/>
        </w:rPr>
      </w:pPr>
    </w:p>
    <w:p w:rsidR="00E43CB1" w:rsidRPr="00553702" w:rsidRDefault="00E43CB1" w:rsidP="00E43CB1">
      <w:pPr>
        <w:rPr>
          <w:rFonts w:ascii="Arial" w:hAnsi="Arial" w:cs="Arial"/>
        </w:rPr>
      </w:pPr>
    </w:p>
    <w:p w:rsidR="00E43CB1" w:rsidRPr="00553702" w:rsidRDefault="00E43CB1" w:rsidP="00E43CB1">
      <w:pPr>
        <w:rPr>
          <w:rFonts w:ascii="Arial" w:hAnsi="Arial" w:cs="Arial"/>
        </w:rPr>
      </w:pPr>
    </w:p>
    <w:p w:rsidR="00E43CB1" w:rsidRPr="00553702" w:rsidRDefault="00E43CB1" w:rsidP="00E43CB1">
      <w:pPr>
        <w:rPr>
          <w:rFonts w:ascii="Arial" w:hAnsi="Arial" w:cs="Arial"/>
        </w:rPr>
      </w:pPr>
    </w:p>
    <w:p w:rsidR="00E43CB1" w:rsidRPr="003346D7" w:rsidRDefault="00E43CB1" w:rsidP="00E43CB1">
      <w:pPr>
        <w:rPr>
          <w:rFonts w:ascii="Arial" w:hAnsi="Arial" w:cs="Arial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Comentarios u observaciones adicionales:</w:t>
      </w: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jc w:val="both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FIRMA DEL INVESTIGADOR PRINCIPAL</w:t>
      </w:r>
    </w:p>
    <w:p w:rsidR="00E43CB1" w:rsidRDefault="00E43CB1" w:rsidP="00E43CB1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DNI:</w:t>
      </w:r>
    </w:p>
    <w:p w:rsidR="00E43CB1" w:rsidRPr="00553702" w:rsidRDefault="00E43CB1" w:rsidP="00E43CB1">
      <w:pPr>
        <w:rPr>
          <w:rFonts w:ascii="Arial" w:hAnsi="Arial" w:cs="Arial"/>
        </w:rPr>
      </w:pPr>
    </w:p>
    <w:p w:rsidR="00E43CB1" w:rsidRDefault="00E43CB1" w:rsidP="00E43CB1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</w:p>
    <w:p w:rsidR="00E43CB1" w:rsidRDefault="00E43CB1" w:rsidP="00E43CB1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B1"/>
    <w:rsid w:val="00CB3013"/>
    <w:rsid w:val="00E4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D2971D-92BF-41B2-9E61-13F11E14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C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3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2019-06-10T21:08:00Z</dcterms:created>
  <dcterms:modified xsi:type="dcterms:W3CDTF">2019-06-10T21:09:00Z</dcterms:modified>
</cp:coreProperties>
</file>